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5B842" w14:textId="77777777" w:rsidR="00CF30A3" w:rsidRPr="00E57BDB" w:rsidRDefault="00CF30A3" w:rsidP="00CF30A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gramStart"/>
      <w:r w:rsidRPr="00E57B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</w:t>
      </w:r>
      <w:proofErr w:type="gramEnd"/>
      <w:r w:rsidRPr="00E57B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О С Т А Н О В Л Е Н И Е </w:t>
      </w:r>
    </w:p>
    <w:p w14:paraId="779A7F42" w14:textId="77777777" w:rsidR="00CF30A3" w:rsidRPr="00E57BDB" w:rsidRDefault="00CF30A3" w:rsidP="00CF30A3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7D110B85" w14:textId="69E8F8F4" w:rsidR="00CF30A3" w:rsidRPr="00E57BDB" w:rsidRDefault="00CF30A3" w:rsidP="00CF30A3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 xml:space="preserve">АДМИНИСТРАЦИИ </w:t>
      </w:r>
      <w:r w:rsidR="00952FEB" w:rsidRPr="00E57BDB">
        <w:rPr>
          <w:rFonts w:ascii="Times New Roman" w:hAnsi="Times New Roman"/>
          <w:sz w:val="28"/>
          <w:szCs w:val="28"/>
        </w:rPr>
        <w:t>АРЗГИРСКОГО</w:t>
      </w:r>
      <w:r w:rsidRPr="00E57BDB">
        <w:rPr>
          <w:rFonts w:ascii="Times New Roman" w:hAnsi="Times New Roman"/>
          <w:sz w:val="28"/>
          <w:szCs w:val="28"/>
        </w:rPr>
        <w:t xml:space="preserve"> </w:t>
      </w:r>
      <w:r w:rsidR="00176FE1" w:rsidRPr="00E57BDB">
        <w:rPr>
          <w:rFonts w:ascii="Times New Roman" w:hAnsi="Times New Roman"/>
          <w:sz w:val="28"/>
          <w:szCs w:val="28"/>
        </w:rPr>
        <w:t>МУНИЦИПАЛЬНОГО</w:t>
      </w:r>
      <w:r w:rsidRPr="00E57BDB">
        <w:rPr>
          <w:rFonts w:ascii="Times New Roman" w:hAnsi="Times New Roman"/>
          <w:sz w:val="28"/>
          <w:szCs w:val="28"/>
        </w:rPr>
        <w:t xml:space="preserve"> ОКРУГА</w:t>
      </w:r>
    </w:p>
    <w:p w14:paraId="11F3F9F6" w14:textId="77777777" w:rsidR="00CF30A3" w:rsidRPr="00E57BDB" w:rsidRDefault="00CF30A3" w:rsidP="00CF30A3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>СТАВРОПОЛЬСКОГО КРАЯ</w:t>
      </w:r>
    </w:p>
    <w:p w14:paraId="57C90398" w14:textId="77777777" w:rsidR="00CF30A3" w:rsidRPr="00E57BDB" w:rsidRDefault="00CF30A3" w:rsidP="00CF30A3">
      <w:pPr>
        <w:pStyle w:val="a6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63"/>
        <w:gridCol w:w="3171"/>
        <w:gridCol w:w="3122"/>
      </w:tblGrid>
      <w:tr w:rsidR="00CF30A3" w:rsidRPr="00E57BDB" w14:paraId="4CF2BEF9" w14:textId="77777777" w:rsidTr="00794FCE">
        <w:tc>
          <w:tcPr>
            <w:tcW w:w="3063" w:type="dxa"/>
          </w:tcPr>
          <w:p w14:paraId="559BC505" w14:textId="77777777" w:rsidR="00CF30A3" w:rsidRPr="00E57BDB" w:rsidRDefault="00CF30A3" w:rsidP="00794FC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1" w:type="dxa"/>
          </w:tcPr>
          <w:p w14:paraId="53E232BF" w14:textId="278C5AD1" w:rsidR="00CF30A3" w:rsidRPr="00E57BDB" w:rsidRDefault="00952FEB" w:rsidP="00794FCE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7BDB">
              <w:rPr>
                <w:rFonts w:ascii="Times New Roman" w:hAnsi="Times New Roman"/>
                <w:sz w:val="28"/>
                <w:szCs w:val="28"/>
              </w:rPr>
              <w:t>с. Арзгир</w:t>
            </w:r>
          </w:p>
        </w:tc>
        <w:tc>
          <w:tcPr>
            <w:tcW w:w="3122" w:type="dxa"/>
          </w:tcPr>
          <w:p w14:paraId="27C1B2BD" w14:textId="77777777" w:rsidR="00CF30A3" w:rsidRPr="00E57BDB" w:rsidRDefault="00CF30A3" w:rsidP="00794FCE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9526C8" w14:textId="77777777" w:rsidR="00CF30A3" w:rsidRPr="00E57BDB" w:rsidRDefault="00CF30A3" w:rsidP="00CF30A3">
      <w:pPr>
        <w:pStyle w:val="a6"/>
        <w:spacing w:line="240" w:lineRule="exact"/>
        <w:rPr>
          <w:rFonts w:ascii="Times New Roman" w:hAnsi="Times New Roman"/>
          <w:sz w:val="28"/>
          <w:szCs w:val="28"/>
          <w:lang w:eastAsia="ru-RU"/>
        </w:rPr>
      </w:pPr>
    </w:p>
    <w:p w14:paraId="4FFD95B4" w14:textId="2C7C7087" w:rsidR="00CF30A3" w:rsidRPr="00E57BDB" w:rsidRDefault="00CF30A3" w:rsidP="00CF30A3">
      <w:pPr>
        <w:pStyle w:val="a6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7BDB">
        <w:rPr>
          <w:rFonts w:ascii="Times New Roman" w:hAnsi="Times New Roman"/>
          <w:sz w:val="28"/>
          <w:szCs w:val="28"/>
          <w:lang w:eastAsia="ru-RU"/>
        </w:rPr>
        <w:t xml:space="preserve">Об утверждении Порядка разработки, корректировки, осуществления мониторинга и контроля реализации </w:t>
      </w:r>
      <w:r w:rsidR="00794FCE">
        <w:rPr>
          <w:rFonts w:ascii="Times New Roman" w:hAnsi="Times New Roman"/>
          <w:sz w:val="28"/>
          <w:szCs w:val="28"/>
          <w:lang w:eastAsia="ru-RU"/>
        </w:rPr>
        <w:t>Стратег</w:t>
      </w:r>
      <w:r w:rsidRPr="00E57BDB">
        <w:rPr>
          <w:rFonts w:ascii="Times New Roman" w:hAnsi="Times New Roman"/>
          <w:sz w:val="28"/>
          <w:szCs w:val="28"/>
          <w:lang w:eastAsia="ru-RU"/>
        </w:rPr>
        <w:t xml:space="preserve">ии социально-экономического развития </w:t>
      </w:r>
      <w:r w:rsidR="00952FEB" w:rsidRPr="00E57BDB">
        <w:rPr>
          <w:rFonts w:ascii="Times New Roman" w:hAnsi="Times New Roman"/>
          <w:sz w:val="28"/>
          <w:szCs w:val="28"/>
          <w:lang w:eastAsia="ru-RU"/>
        </w:rPr>
        <w:t>Арзгирского</w:t>
      </w:r>
      <w:r w:rsidRPr="00E57B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76FE1" w:rsidRPr="00E57BDB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Pr="00E57BDB">
        <w:rPr>
          <w:rFonts w:ascii="Times New Roman" w:hAnsi="Times New Roman"/>
          <w:sz w:val="28"/>
          <w:szCs w:val="28"/>
          <w:lang w:eastAsia="ru-RU"/>
        </w:rPr>
        <w:t xml:space="preserve"> округа Ставропольского края</w:t>
      </w:r>
    </w:p>
    <w:p w14:paraId="4E650C6E" w14:textId="77777777" w:rsidR="00CF30A3" w:rsidRPr="00E57BDB" w:rsidRDefault="00CF30A3" w:rsidP="00CF30A3">
      <w:pPr>
        <w:pStyle w:val="a6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59AC356" w14:textId="77777777" w:rsidR="00CF30A3" w:rsidRPr="00E57BDB" w:rsidRDefault="00CF30A3" w:rsidP="00CF30A3">
      <w:pPr>
        <w:pStyle w:val="a6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D4478E1" w14:textId="25126C5D" w:rsidR="00CF30A3" w:rsidRPr="00E57BDB" w:rsidRDefault="00CF30A3" w:rsidP="00CF3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57BDB">
        <w:rPr>
          <w:rFonts w:ascii="Times New Roman" w:hAnsi="Times New Roman"/>
          <w:sz w:val="28"/>
          <w:szCs w:val="28"/>
        </w:rPr>
        <w:t xml:space="preserve">В соответствии с </w:t>
      </w:r>
      <w:r w:rsidR="00E57BDB" w:rsidRPr="00E57BDB">
        <w:rPr>
          <w:rFonts w:ascii="Times New Roman" w:hAnsi="Times New Roman"/>
          <w:sz w:val="28"/>
          <w:szCs w:val="28"/>
        </w:rPr>
        <w:t xml:space="preserve">Федеральным законом от 28 июня 2014 года № 172-ФЗ «О </w:t>
      </w:r>
      <w:r w:rsidR="00794FCE">
        <w:rPr>
          <w:rFonts w:ascii="Times New Roman" w:hAnsi="Times New Roman"/>
          <w:sz w:val="28"/>
          <w:szCs w:val="28"/>
        </w:rPr>
        <w:t>Стратег</w:t>
      </w:r>
      <w:r w:rsidR="00E57BDB" w:rsidRPr="00E57BDB">
        <w:rPr>
          <w:rFonts w:ascii="Times New Roman" w:hAnsi="Times New Roman"/>
          <w:sz w:val="28"/>
          <w:szCs w:val="28"/>
        </w:rPr>
        <w:t xml:space="preserve">ическом планировании в Российской Федерации», Законом Ставропольского края от 10 апреля 2017 г. № 31-кз «О </w:t>
      </w:r>
      <w:r w:rsidR="00794FCE">
        <w:rPr>
          <w:rFonts w:ascii="Times New Roman" w:hAnsi="Times New Roman"/>
          <w:sz w:val="28"/>
          <w:szCs w:val="28"/>
        </w:rPr>
        <w:t>Стратег</w:t>
      </w:r>
      <w:r w:rsidR="00E57BDB" w:rsidRPr="00E57BDB">
        <w:rPr>
          <w:rFonts w:ascii="Times New Roman" w:hAnsi="Times New Roman"/>
          <w:sz w:val="28"/>
          <w:szCs w:val="28"/>
        </w:rPr>
        <w:t>ическом планировании в Ставропольском крае»</w:t>
      </w:r>
      <w:r w:rsidR="00E57BDB">
        <w:rPr>
          <w:rFonts w:ascii="Times New Roman" w:hAnsi="Times New Roman"/>
          <w:sz w:val="28"/>
          <w:szCs w:val="28"/>
        </w:rPr>
        <w:t xml:space="preserve">, </w:t>
      </w:r>
      <w:r w:rsidRPr="00E57BDB">
        <w:rPr>
          <w:rFonts w:ascii="Times New Roman" w:hAnsi="Times New Roman"/>
          <w:sz w:val="28"/>
          <w:szCs w:val="28"/>
        </w:rPr>
        <w:t xml:space="preserve">приказом министерства экономического развития Ставропольского края от 27 декабря 2019 года </w:t>
      </w:r>
      <w:r w:rsidR="00E57BDB">
        <w:rPr>
          <w:rFonts w:ascii="Times New Roman" w:hAnsi="Times New Roman"/>
          <w:sz w:val="28"/>
          <w:szCs w:val="28"/>
        </w:rPr>
        <w:t xml:space="preserve">              </w:t>
      </w:r>
      <w:r w:rsidRPr="00E57BDB">
        <w:rPr>
          <w:rFonts w:ascii="Times New Roman" w:hAnsi="Times New Roman"/>
          <w:sz w:val="28"/>
          <w:szCs w:val="28"/>
        </w:rPr>
        <w:t xml:space="preserve">№ 530/од «О методических рекомендациях по разработке </w:t>
      </w:r>
      <w:r w:rsidR="00794FCE">
        <w:rPr>
          <w:rFonts w:ascii="Times New Roman" w:hAnsi="Times New Roman"/>
          <w:sz w:val="28"/>
          <w:szCs w:val="28"/>
        </w:rPr>
        <w:t>Стратег</w:t>
      </w:r>
      <w:r w:rsidRPr="00E57BDB">
        <w:rPr>
          <w:rFonts w:ascii="Times New Roman" w:hAnsi="Times New Roman"/>
          <w:sz w:val="28"/>
          <w:szCs w:val="28"/>
        </w:rPr>
        <w:t>ий социально-экономического развития муниципальных округов и городских округов Ставропольского края</w:t>
      </w:r>
      <w:proofErr w:type="gramEnd"/>
      <w:r w:rsidRPr="00E57BDB">
        <w:rPr>
          <w:rFonts w:ascii="Times New Roman" w:hAnsi="Times New Roman"/>
          <w:sz w:val="28"/>
          <w:szCs w:val="28"/>
        </w:rPr>
        <w:t xml:space="preserve">» администрация </w:t>
      </w:r>
      <w:r w:rsidR="00952FEB" w:rsidRPr="00E57BDB">
        <w:rPr>
          <w:rFonts w:ascii="Times New Roman" w:hAnsi="Times New Roman"/>
          <w:sz w:val="28"/>
          <w:szCs w:val="28"/>
        </w:rPr>
        <w:t>Арзгирского</w:t>
      </w:r>
      <w:r w:rsidRPr="00E57BDB">
        <w:rPr>
          <w:rFonts w:ascii="Times New Roman" w:hAnsi="Times New Roman"/>
          <w:sz w:val="28"/>
          <w:szCs w:val="28"/>
        </w:rPr>
        <w:t xml:space="preserve"> </w:t>
      </w:r>
      <w:r w:rsidR="00176FE1" w:rsidRPr="00E57BDB">
        <w:rPr>
          <w:rFonts w:ascii="Times New Roman" w:hAnsi="Times New Roman"/>
          <w:sz w:val="28"/>
          <w:szCs w:val="28"/>
        </w:rPr>
        <w:t>муниципального</w:t>
      </w:r>
      <w:r w:rsidRPr="00E57BDB">
        <w:rPr>
          <w:rFonts w:ascii="Times New Roman" w:hAnsi="Times New Roman"/>
          <w:sz w:val="28"/>
          <w:szCs w:val="28"/>
        </w:rPr>
        <w:t xml:space="preserve"> округа Ставропольского края</w:t>
      </w:r>
    </w:p>
    <w:p w14:paraId="76DE4A3E" w14:textId="77777777" w:rsidR="00CF30A3" w:rsidRPr="00E57BDB" w:rsidRDefault="00CF30A3" w:rsidP="00CF30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50AE59" w14:textId="77777777" w:rsidR="00CF30A3" w:rsidRPr="00E57BDB" w:rsidRDefault="00CF30A3" w:rsidP="00CF30A3">
      <w:pPr>
        <w:pStyle w:val="a6"/>
        <w:spacing w:line="240" w:lineRule="exact"/>
        <w:jc w:val="both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>ПОСТАНОВЛЯЕТ:</w:t>
      </w:r>
    </w:p>
    <w:p w14:paraId="7A3D8DA8" w14:textId="77777777" w:rsidR="00CF30A3" w:rsidRPr="00E57BDB" w:rsidRDefault="00CF30A3" w:rsidP="00CF3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705381" w14:textId="32149468" w:rsidR="00CF30A3" w:rsidRPr="00E57BDB" w:rsidRDefault="00CF30A3" w:rsidP="00CF30A3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 xml:space="preserve">1. Утвердить прилагаемый Порядок разработки, корректировки, осуществления мониторинга и контроля реализации </w:t>
      </w:r>
      <w:r w:rsidR="00794FCE">
        <w:rPr>
          <w:rFonts w:ascii="Times New Roman" w:hAnsi="Times New Roman"/>
          <w:sz w:val="28"/>
          <w:szCs w:val="28"/>
        </w:rPr>
        <w:t>Стратег</w:t>
      </w:r>
      <w:r w:rsidRPr="00E57BDB">
        <w:rPr>
          <w:rFonts w:ascii="Times New Roman" w:hAnsi="Times New Roman"/>
          <w:sz w:val="28"/>
          <w:szCs w:val="28"/>
        </w:rPr>
        <w:t xml:space="preserve">ии социально-экономического развития </w:t>
      </w:r>
      <w:r w:rsidR="00952FEB" w:rsidRPr="00E57BDB">
        <w:rPr>
          <w:rFonts w:ascii="Times New Roman" w:hAnsi="Times New Roman"/>
          <w:sz w:val="28"/>
          <w:szCs w:val="28"/>
        </w:rPr>
        <w:t>Арзгирского</w:t>
      </w:r>
      <w:r w:rsidRPr="00E57BDB">
        <w:rPr>
          <w:rFonts w:ascii="Times New Roman" w:hAnsi="Times New Roman"/>
          <w:sz w:val="28"/>
          <w:szCs w:val="28"/>
        </w:rPr>
        <w:t xml:space="preserve"> </w:t>
      </w:r>
      <w:r w:rsidR="00176FE1" w:rsidRPr="00E57BDB">
        <w:rPr>
          <w:rFonts w:ascii="Times New Roman" w:hAnsi="Times New Roman"/>
          <w:sz w:val="28"/>
          <w:szCs w:val="28"/>
        </w:rPr>
        <w:t>муниципального</w:t>
      </w:r>
      <w:r w:rsidRPr="00E57BDB">
        <w:rPr>
          <w:rFonts w:ascii="Times New Roman" w:hAnsi="Times New Roman"/>
          <w:sz w:val="28"/>
          <w:szCs w:val="28"/>
        </w:rPr>
        <w:t xml:space="preserve"> округа Ставропольского края.</w:t>
      </w:r>
    </w:p>
    <w:p w14:paraId="3E403DE0" w14:textId="77777777" w:rsidR="00CF30A3" w:rsidRPr="00E57BDB" w:rsidRDefault="00CF30A3" w:rsidP="00E57BDB">
      <w:pPr>
        <w:pStyle w:val="a7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Times New Roman" w:hAnsi="Times New Roman"/>
          <w:sz w:val="20"/>
          <w:szCs w:val="20"/>
        </w:rPr>
      </w:pPr>
    </w:p>
    <w:p w14:paraId="2F7231F9" w14:textId="40861A17" w:rsidR="00CF30A3" w:rsidRPr="00E57BDB" w:rsidRDefault="00CF30A3" w:rsidP="00952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DB">
        <w:rPr>
          <w:rFonts w:ascii="Times New Roman" w:eastAsia="Calibri" w:hAnsi="Times New Roman" w:cs="Times New Roman"/>
          <w:sz w:val="28"/>
          <w:szCs w:val="28"/>
        </w:rPr>
        <w:t>2.</w:t>
      </w:r>
      <w:bookmarkStart w:id="0" w:name="_Hlk210653118"/>
      <w:r w:rsidR="0039603F" w:rsidRPr="00E57B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9603F" w:rsidRPr="00E57B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9603F" w:rsidRPr="00E57BDB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</w:t>
      </w:r>
      <w:r w:rsidR="00952FEB" w:rsidRPr="00E57BDB">
        <w:rPr>
          <w:rFonts w:ascii="Times New Roman" w:hAnsi="Times New Roman"/>
          <w:sz w:val="28"/>
          <w:szCs w:val="28"/>
        </w:rPr>
        <w:t xml:space="preserve">Арзгирского </w:t>
      </w:r>
      <w:r w:rsidR="00176FE1" w:rsidRPr="00E57BDB">
        <w:rPr>
          <w:rFonts w:ascii="Times New Roman" w:hAnsi="Times New Roman"/>
          <w:sz w:val="28"/>
          <w:szCs w:val="28"/>
        </w:rPr>
        <w:t>муниципального</w:t>
      </w:r>
      <w:r w:rsidR="0039603F" w:rsidRPr="00E57BDB">
        <w:rPr>
          <w:rFonts w:ascii="Times New Roman" w:hAnsi="Times New Roman"/>
          <w:sz w:val="28"/>
          <w:szCs w:val="28"/>
        </w:rPr>
        <w:t xml:space="preserve"> округа Ставропольского края </w:t>
      </w:r>
      <w:r w:rsidR="00952FEB" w:rsidRPr="00E57BDB">
        <w:rPr>
          <w:rFonts w:ascii="Times New Roman" w:hAnsi="Times New Roman"/>
          <w:sz w:val="28"/>
          <w:szCs w:val="28"/>
        </w:rPr>
        <w:t>Дядюшко А.И</w:t>
      </w:r>
      <w:r w:rsidR="00957F57" w:rsidRPr="00E57BDB">
        <w:rPr>
          <w:rFonts w:ascii="Times New Roman" w:hAnsi="Times New Roman"/>
          <w:sz w:val="28"/>
          <w:szCs w:val="28"/>
        </w:rPr>
        <w:t>.</w:t>
      </w:r>
    </w:p>
    <w:p w14:paraId="0A0A2B50" w14:textId="77777777" w:rsidR="00CF30A3" w:rsidRPr="00E57BDB" w:rsidRDefault="00CF30A3" w:rsidP="00E57BD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32C6066" w14:textId="6D7BEC18" w:rsidR="00CF30A3" w:rsidRPr="00952FEB" w:rsidRDefault="00952FEB" w:rsidP="003960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>3</w:t>
      </w:r>
      <w:r w:rsidR="00CF30A3" w:rsidRPr="00E57BDB">
        <w:rPr>
          <w:rFonts w:ascii="Times New Roman" w:hAnsi="Times New Roman"/>
          <w:sz w:val="28"/>
          <w:szCs w:val="28"/>
        </w:rPr>
        <w:t xml:space="preserve">. </w:t>
      </w:r>
      <w:r w:rsidRPr="00E57BDB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</w:t>
      </w:r>
      <w:r w:rsidRPr="00952FEB">
        <w:rPr>
          <w:rFonts w:ascii="Times New Roman" w:hAnsi="Times New Roman"/>
          <w:sz w:val="28"/>
          <w:szCs w:val="28"/>
        </w:rPr>
        <w:t xml:space="preserve"> опубликования.</w:t>
      </w:r>
    </w:p>
    <w:p w14:paraId="1BE6FF76" w14:textId="07E30CFD" w:rsidR="00A40465" w:rsidRDefault="00A40465" w:rsidP="003960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E8C2F29" w14:textId="660CDE92" w:rsidR="0039603F" w:rsidRPr="00E0019B" w:rsidRDefault="0039603F" w:rsidP="0039603F">
      <w:pP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Глава </w:t>
      </w:r>
      <w:r w:rsidR="00952FEB"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</w:p>
    <w:p w14:paraId="52FA0957" w14:textId="207C1227" w:rsidR="0039603F" w:rsidRPr="00E0019B" w:rsidRDefault="00176FE1" w:rsidP="0039603F">
      <w:pP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="0039603F"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 округа</w:t>
      </w:r>
    </w:p>
    <w:p w14:paraId="4F7B5D90" w14:textId="04B827F4" w:rsidR="0039603F" w:rsidRDefault="0039603F" w:rsidP="00952FEB">
      <w:pPr>
        <w:pBdr>
          <w:bottom w:val="single" w:sz="4" w:space="1" w:color="auto"/>
        </w:pBd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Ставропольского края                                                           </w:t>
      </w:r>
      <w:r w:rsidR="00D53FB1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      </w:t>
      </w:r>
      <w:r w:rsidR="00952FEB">
        <w:rPr>
          <w:rFonts w:ascii="Times New Roman" w:eastAsia="Calibri" w:hAnsi="Times New Roman"/>
          <w:sz w:val="28"/>
          <w:szCs w:val="28"/>
          <w:lang w:eastAsia="en-US"/>
        </w:rPr>
        <w:t xml:space="preserve">А.И. </w:t>
      </w:r>
      <w:proofErr w:type="spellStart"/>
      <w:r w:rsidR="00952FEB">
        <w:rPr>
          <w:rFonts w:ascii="Times New Roman" w:eastAsia="Calibri" w:hAnsi="Times New Roman"/>
          <w:sz w:val="28"/>
          <w:szCs w:val="28"/>
          <w:lang w:eastAsia="en-US"/>
        </w:rPr>
        <w:t>Палагута</w:t>
      </w:r>
      <w:proofErr w:type="spellEnd"/>
    </w:p>
    <w:p w14:paraId="27E17A5B" w14:textId="77777777" w:rsidR="00952FEB" w:rsidRPr="00D53FB1" w:rsidRDefault="00952FEB" w:rsidP="00952FEB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101FD02D" w14:textId="77777777" w:rsidR="00952FEB" w:rsidRDefault="0039603F" w:rsidP="0039603F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0019B">
        <w:rPr>
          <w:rFonts w:ascii="Times New Roman" w:hAnsi="Times New Roman"/>
          <w:sz w:val="28"/>
          <w:szCs w:val="28"/>
        </w:rPr>
        <w:t>Проект постановления вносит</w:t>
      </w:r>
      <w:r w:rsidR="00952FEB">
        <w:rPr>
          <w:rFonts w:ascii="Times New Roman" w:hAnsi="Times New Roman"/>
          <w:sz w:val="28"/>
          <w:szCs w:val="28"/>
        </w:rPr>
        <w:t xml:space="preserve"> и визирует</w:t>
      </w:r>
    </w:p>
    <w:p w14:paraId="142768A2" w14:textId="77777777" w:rsidR="00952FEB" w:rsidRDefault="00952FEB" w:rsidP="0039603F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39603F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39603F">
        <w:rPr>
          <w:rFonts w:ascii="Times New Roman" w:hAnsi="Times New Roman"/>
          <w:sz w:val="28"/>
          <w:szCs w:val="28"/>
        </w:rPr>
        <w:t xml:space="preserve"> главы администрации </w:t>
      </w:r>
    </w:p>
    <w:p w14:paraId="7637AF60" w14:textId="77777777" w:rsidR="00952FEB" w:rsidRDefault="00952FEB" w:rsidP="0039603F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Арзгирского</w:t>
      </w:r>
      <w:r w:rsidR="0039603F" w:rsidRPr="00E0019B">
        <w:rPr>
          <w:rFonts w:ascii="Times New Roman" w:hAnsi="Times New Roman"/>
          <w:sz w:val="28"/>
          <w:szCs w:val="28"/>
        </w:rPr>
        <w:t xml:space="preserve"> </w:t>
      </w:r>
      <w:r w:rsidR="00176FE1">
        <w:rPr>
          <w:rFonts w:ascii="Times New Roman" w:hAnsi="Times New Roman"/>
          <w:sz w:val="28"/>
          <w:szCs w:val="28"/>
        </w:rPr>
        <w:t>муниципального</w:t>
      </w:r>
      <w:r w:rsidR="0039603F" w:rsidRPr="00E0019B">
        <w:rPr>
          <w:rFonts w:ascii="Times New Roman" w:hAnsi="Times New Roman"/>
          <w:sz w:val="28"/>
          <w:szCs w:val="28"/>
        </w:rPr>
        <w:t xml:space="preserve"> округа </w:t>
      </w:r>
    </w:p>
    <w:p w14:paraId="6200E22C" w14:textId="667F5B38" w:rsidR="0039603F" w:rsidRPr="00D80AFA" w:rsidRDefault="0039603F" w:rsidP="00952FEB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0019B">
        <w:rPr>
          <w:rFonts w:ascii="Times New Roman" w:hAnsi="Times New Roman"/>
          <w:sz w:val="28"/>
          <w:szCs w:val="28"/>
        </w:rPr>
        <w:t>Ставропольского края</w:t>
      </w:r>
      <w:r w:rsidR="00952FEB">
        <w:rPr>
          <w:rFonts w:ascii="Times New Roman" w:hAnsi="Times New Roman"/>
          <w:sz w:val="28"/>
          <w:szCs w:val="28"/>
        </w:rPr>
        <w:t xml:space="preserve">                                                                      А.И. Дядюшко</w:t>
      </w:r>
    </w:p>
    <w:p w14:paraId="56F1921E" w14:textId="77777777" w:rsidR="0039603F" w:rsidRPr="00D53FB1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CA48698" w14:textId="77777777" w:rsidR="0039603F" w:rsidRPr="00866FE6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866FE6">
        <w:rPr>
          <w:rFonts w:ascii="Times New Roman" w:eastAsia="Cambria" w:hAnsi="Times New Roman"/>
          <w:sz w:val="28"/>
          <w:szCs w:val="28"/>
        </w:rPr>
        <w:t>Визируют:</w:t>
      </w:r>
    </w:p>
    <w:p w14:paraId="76FABDF8" w14:textId="014B3FB6" w:rsidR="0039603F" w:rsidRDefault="00952FE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управляющий делами</w:t>
      </w:r>
      <w:r w:rsidR="0039603F">
        <w:rPr>
          <w:rFonts w:ascii="Times New Roman" w:eastAsia="Cambria" w:hAnsi="Times New Roman"/>
          <w:sz w:val="28"/>
          <w:szCs w:val="28"/>
        </w:rPr>
        <w:t xml:space="preserve"> </w:t>
      </w:r>
    </w:p>
    <w:p w14:paraId="0C56CF07" w14:textId="21892EF8" w:rsidR="0039603F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администрации </w:t>
      </w:r>
      <w:r w:rsidR="00952FEB">
        <w:rPr>
          <w:rFonts w:ascii="Times New Roman" w:eastAsia="Cambria" w:hAnsi="Times New Roman"/>
          <w:sz w:val="28"/>
          <w:szCs w:val="28"/>
        </w:rPr>
        <w:t>Арзгирского</w:t>
      </w:r>
    </w:p>
    <w:p w14:paraId="26DBA9AD" w14:textId="77777777" w:rsidR="00952FEB" w:rsidRDefault="00176FE1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муниципального</w:t>
      </w:r>
      <w:r w:rsidR="0039603F">
        <w:rPr>
          <w:rFonts w:ascii="Times New Roman" w:eastAsia="Cambria" w:hAnsi="Times New Roman"/>
          <w:sz w:val="28"/>
          <w:szCs w:val="28"/>
        </w:rPr>
        <w:t xml:space="preserve"> округа </w:t>
      </w:r>
    </w:p>
    <w:p w14:paraId="795103CD" w14:textId="381568F9" w:rsidR="00952FEB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Ставропольского края                           </w:t>
      </w:r>
      <w:r w:rsidR="00952FEB">
        <w:rPr>
          <w:rFonts w:ascii="Times New Roman" w:eastAsia="Cambria" w:hAnsi="Times New Roman"/>
          <w:sz w:val="28"/>
          <w:szCs w:val="28"/>
        </w:rPr>
        <w:t xml:space="preserve">                                          В.Н. Шафорост</w:t>
      </w:r>
    </w:p>
    <w:p w14:paraId="6E9FE0A9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67AAD0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B4BD1B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6B8FE7F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2081DA3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C65C557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7506D4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37C178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A9E6EE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B107E5C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72CC7A57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97E639A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70BFD87E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AE159E8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242BDC7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5771A03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52DD110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9BA39D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849BD94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FFAB3C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FCEB68C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83E04FB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E51EF38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8530F9D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458AAC7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74070E1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4DB3B54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23D946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F72C45B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40E38C7C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74914F14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593B0E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DF61A2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555552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5AFB778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11E405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0967FCD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8B1B88A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5012A2D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8BBC1FC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60DBEE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860B1E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0F3CC00" w14:textId="74AD15C2" w:rsidR="00952FEB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>ачальник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отдела 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>правового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4C8DE50E" w14:textId="73E5E2E1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 кадрового обеспечения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</w:t>
      </w:r>
    </w:p>
    <w:p w14:paraId="7A9924D2" w14:textId="3EB4A76C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округа </w:t>
      </w:r>
    </w:p>
    <w:p w14:paraId="60268B37" w14:textId="4718CE25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866FE6">
        <w:rPr>
          <w:rFonts w:ascii="Times New Roman" w:eastAsia="Calibri" w:hAnsi="Times New Roman"/>
          <w:sz w:val="28"/>
          <w:szCs w:val="28"/>
          <w:lang w:eastAsia="en-US"/>
        </w:rPr>
        <w:t>Ставропольского края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И.И.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Лисовина</w:t>
      </w:r>
      <w:proofErr w:type="spellEnd"/>
    </w:p>
    <w:p w14:paraId="41B7B1CB" w14:textId="77777777" w:rsidR="00952FEB" w:rsidRDefault="00952FEB" w:rsidP="00952FEB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14:paraId="3F2C9967" w14:textId="77777777" w:rsidR="00952FEB" w:rsidRDefault="00952FEB" w:rsidP="00952FEB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14:paraId="16D5C1A3" w14:textId="77777777" w:rsidR="00952FEB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>ачальник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отдела по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организационным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4DBACC9C" w14:textId="21723A05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 общим вопросам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</w:t>
      </w:r>
    </w:p>
    <w:p w14:paraId="12485F6E" w14:textId="77777777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округа </w:t>
      </w:r>
    </w:p>
    <w:p w14:paraId="7D81C1DE" w14:textId="4741AA1F" w:rsidR="00952FEB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866FE6">
        <w:rPr>
          <w:rFonts w:ascii="Times New Roman" w:eastAsia="Calibri" w:hAnsi="Times New Roman"/>
          <w:sz w:val="28"/>
          <w:szCs w:val="28"/>
          <w:lang w:eastAsia="en-US"/>
        </w:rPr>
        <w:t>Ставропольского края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О.В. Есипенко</w:t>
      </w:r>
    </w:p>
    <w:p w14:paraId="40E25E1F" w14:textId="77777777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</w:p>
    <w:p w14:paraId="09795780" w14:textId="77777777" w:rsidR="00952FEB" w:rsidRPr="0039603F" w:rsidRDefault="00952FEB" w:rsidP="00952FEB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14:paraId="4D14EEAF" w14:textId="77777777" w:rsidR="008F678F" w:rsidRDefault="00952FEB" w:rsidP="00952FEB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9603F">
        <w:rPr>
          <w:rFonts w:ascii="Times New Roman" w:eastAsia="Calibri" w:hAnsi="Times New Roman"/>
          <w:sz w:val="28"/>
          <w:szCs w:val="28"/>
          <w:lang w:eastAsia="en-US"/>
        </w:rPr>
        <w:t>Проект постановления подготов</w:t>
      </w:r>
      <w:r w:rsidR="008F678F">
        <w:rPr>
          <w:rFonts w:ascii="Times New Roman" w:eastAsia="Calibri" w:hAnsi="Times New Roman"/>
          <w:sz w:val="28"/>
          <w:szCs w:val="28"/>
          <w:lang w:eastAsia="en-US"/>
        </w:rPr>
        <w:t>ила</w:t>
      </w:r>
    </w:p>
    <w:p w14:paraId="32C37DDC" w14:textId="6985D0E9" w:rsidR="008F678F" w:rsidRDefault="008F678F" w:rsidP="00952FEB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начальник отдела экономического развития</w:t>
      </w:r>
    </w:p>
    <w:p w14:paraId="1C80B2E1" w14:textId="77777777" w:rsidR="008F678F" w:rsidRDefault="00952FEB" w:rsidP="00952FEB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9603F"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администрации </w:t>
      </w:r>
      <w:r w:rsidR="008F678F"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</w:p>
    <w:p w14:paraId="16581798" w14:textId="2B014DD2" w:rsidR="00952FEB" w:rsidRDefault="00952FEB" w:rsidP="008F678F">
      <w:pPr>
        <w:spacing w:after="0" w:line="240" w:lineRule="exact"/>
        <w:ind w:right="-2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39603F">
        <w:rPr>
          <w:rFonts w:ascii="Times New Roman" w:eastAsia="Calibri" w:hAnsi="Times New Roman"/>
          <w:sz w:val="28"/>
          <w:szCs w:val="28"/>
          <w:lang w:eastAsia="en-US"/>
        </w:rPr>
        <w:t xml:space="preserve"> округа Ставропольского края</w:t>
      </w:r>
      <w:r w:rsidR="008F678F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М.В. Лаврова</w:t>
      </w:r>
    </w:p>
    <w:p w14:paraId="4BD38D22" w14:textId="77777777" w:rsidR="00952FEB" w:rsidRDefault="00952FEB">
      <w:pPr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br w:type="page"/>
      </w:r>
    </w:p>
    <w:p w14:paraId="03E9B3AA" w14:textId="77777777" w:rsidR="0039603F" w:rsidRPr="00952FF5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40BBB85" w14:textId="77777777" w:rsidR="0039603F" w:rsidRPr="00D53FB1" w:rsidRDefault="0039603F" w:rsidP="0039603F">
      <w:pPr>
        <w:tabs>
          <w:tab w:val="left" w:pos="9356"/>
        </w:tabs>
        <w:spacing w:after="0" w:line="240" w:lineRule="exact"/>
        <w:rPr>
          <w:rFonts w:ascii="Times New Roman" w:hAnsi="Times New Roman"/>
          <w:bCs/>
          <w:sz w:val="28"/>
          <w:szCs w:val="28"/>
        </w:rPr>
      </w:pPr>
    </w:p>
    <w:p w14:paraId="4125B475" w14:textId="77777777" w:rsidR="0039603F" w:rsidRPr="00D53FB1" w:rsidRDefault="0039603F" w:rsidP="0039603F">
      <w:pPr>
        <w:tabs>
          <w:tab w:val="left" w:pos="9356"/>
        </w:tabs>
        <w:spacing w:after="0" w:line="240" w:lineRule="exact"/>
        <w:rPr>
          <w:rFonts w:ascii="Times New Roman" w:hAnsi="Times New Roman"/>
          <w:bCs/>
          <w:sz w:val="28"/>
          <w:szCs w:val="28"/>
        </w:rPr>
      </w:pPr>
    </w:p>
    <w:p w14:paraId="66324576" w14:textId="77777777" w:rsidR="0039603F" w:rsidRPr="00D53FB1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59BC76A" w14:textId="1A825DE0" w:rsidR="0039603F" w:rsidRDefault="0039603F" w:rsidP="00D53FB1">
      <w:pPr>
        <w:spacing w:after="0" w:line="240" w:lineRule="exact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</w:p>
    <w:bookmarkEnd w:id="0"/>
    <w:tbl>
      <w:tblPr>
        <w:tblpPr w:leftFromText="180" w:rightFromText="180" w:vertAnchor="page" w:horzAnchor="margin" w:tblpY="1629"/>
        <w:tblW w:w="0" w:type="auto"/>
        <w:tblLook w:val="01E0" w:firstRow="1" w:lastRow="1" w:firstColumn="1" w:lastColumn="1" w:noHBand="0" w:noVBand="0"/>
      </w:tblPr>
      <w:tblGrid>
        <w:gridCol w:w="5211"/>
        <w:gridCol w:w="4253"/>
      </w:tblGrid>
      <w:tr w:rsidR="00D53FB1" w:rsidRPr="00B06EBC" w14:paraId="5E63E1E1" w14:textId="77777777" w:rsidTr="00D53FB1">
        <w:tc>
          <w:tcPr>
            <w:tcW w:w="5211" w:type="dxa"/>
          </w:tcPr>
          <w:p w14:paraId="20C306D8" w14:textId="77777777" w:rsidR="00D53FB1" w:rsidRPr="00B06EBC" w:rsidRDefault="00D53FB1" w:rsidP="00D53FB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4253" w:type="dxa"/>
          </w:tcPr>
          <w:p w14:paraId="74EA5FA3" w14:textId="77777777" w:rsidR="00D53FB1" w:rsidRPr="00B06EBC" w:rsidRDefault="00D53FB1" w:rsidP="00D53FB1">
            <w:pPr>
              <w:tabs>
                <w:tab w:val="left" w:pos="1185"/>
                <w:tab w:val="center" w:pos="2018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D53FB1" w:rsidRPr="00B06EBC" w14:paraId="5C97283E" w14:textId="77777777" w:rsidTr="00D53FB1">
        <w:tc>
          <w:tcPr>
            <w:tcW w:w="5211" w:type="dxa"/>
          </w:tcPr>
          <w:p w14:paraId="38DD63B5" w14:textId="77777777" w:rsidR="00D53FB1" w:rsidRPr="00B06EBC" w:rsidRDefault="00D53FB1" w:rsidP="00D53FB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046F0F8" w14:textId="23A3D2AD" w:rsidR="00D53FB1" w:rsidRPr="00B06EBC" w:rsidRDefault="008F678F" w:rsidP="008F678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 Арзгирского</w:t>
            </w:r>
            <w:r w:rsidR="00D53FB1"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76FE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="00D53FB1"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 Ставропольского края</w:t>
            </w:r>
          </w:p>
        </w:tc>
      </w:tr>
      <w:tr w:rsidR="00D53FB1" w:rsidRPr="00B06EBC" w14:paraId="453017A3" w14:textId="77777777" w:rsidTr="00D53FB1">
        <w:tc>
          <w:tcPr>
            <w:tcW w:w="5211" w:type="dxa"/>
          </w:tcPr>
          <w:p w14:paraId="2DEFBDAC" w14:textId="77777777" w:rsidR="00D53FB1" w:rsidRPr="00B06EBC" w:rsidRDefault="00D53FB1" w:rsidP="00D53FB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14C3F95" w14:textId="77777777" w:rsidR="00D53FB1" w:rsidRPr="00B06EBC" w:rsidRDefault="00D53FB1" w:rsidP="00D53FB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2208C1E" w14:textId="77777777" w:rsidR="00AE2B49" w:rsidRDefault="00AE2B49" w:rsidP="00D53FB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62EBE556" w14:textId="1D67A08A" w:rsidR="008F678F" w:rsidRDefault="00952FEB" w:rsidP="00AE2B49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8F678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Порядок разработки, корректировки, осуществления мониторинга и контроля реализации </w:t>
      </w:r>
      <w:r w:rsidR="00794FC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Стратег</w:t>
      </w:r>
      <w:r w:rsidRPr="008F678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ии социально-экономического развития </w:t>
      </w:r>
    </w:p>
    <w:p w14:paraId="5ED5E97F" w14:textId="0ECA0217" w:rsidR="008F678F" w:rsidRPr="008F678F" w:rsidRDefault="008F678F" w:rsidP="00AE2B49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Арзгирского</w:t>
      </w:r>
      <w:r w:rsidR="00952FEB" w:rsidRPr="008F678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муниципального округа Ставропольского края </w:t>
      </w:r>
    </w:p>
    <w:p w14:paraId="6FAF423E" w14:textId="77777777" w:rsidR="008F678F" w:rsidRDefault="008F678F" w:rsidP="00AE2B49">
      <w:pPr>
        <w:pStyle w:val="ConsPlusTitle"/>
        <w:jc w:val="center"/>
      </w:pPr>
    </w:p>
    <w:p w14:paraId="328C7AF5" w14:textId="4B15BA20" w:rsidR="00E57BDB" w:rsidRDefault="00952FEB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разработан в соответствии с </w:t>
      </w:r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 xml:space="preserve">Федеральным законом от 28 июня 2014 года № 172-ФЗ «О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 xml:space="preserve">ическом планировании в Российской Федерации» (далее - Федеральный закон), Законом Ставропольского края от 10 апреля 2017 г. № 31-кз «О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 xml:space="preserve">ическом планировании в Ставропольском крае», приказом министерства экономического развития Ставропольского края от 27 декабря 2019 года </w:t>
      </w:r>
      <w:r w:rsidR="00E57BDB"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 xml:space="preserve">№ 530/од «О методических рекомендациях по разработке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>ий социально-экономического развития муниципальных</w:t>
      </w:r>
      <w:proofErr w:type="gramEnd"/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>округов и городских округов Ставропольского края»</w:t>
      </w:r>
      <w:r w:rsidR="00196E46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96E46" w:rsidRPr="00E57BDB">
        <w:rPr>
          <w:rFonts w:ascii="Times New Roman" w:hAnsi="Times New Roman" w:cs="Times New Roman"/>
          <w:b w:val="0"/>
          <w:sz w:val="28"/>
          <w:szCs w:val="28"/>
        </w:rPr>
        <w:t xml:space="preserve">приказом министерства экономического развития Ставропольского края от 27 июня 2022 года № 193/од «Об организации согласования проектов </w:t>
      </w:r>
      <w:r w:rsidR="00196E46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196E46" w:rsidRPr="00E57BDB">
        <w:rPr>
          <w:rFonts w:ascii="Times New Roman" w:hAnsi="Times New Roman" w:cs="Times New Roman"/>
          <w:b w:val="0"/>
          <w:sz w:val="28"/>
          <w:szCs w:val="28"/>
        </w:rPr>
        <w:t>ий социально-экономического развития муниципальных округов и городских округов Ставропольского края»</w:t>
      </w:r>
      <w:r w:rsidR="00204D66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196E46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="00204D66">
        <w:rPr>
          <w:rFonts w:ascii="Times New Roman" w:hAnsi="Times New Roman" w:cs="Times New Roman"/>
          <w:b w:val="0"/>
          <w:sz w:val="28"/>
          <w:szCs w:val="28"/>
        </w:rPr>
        <w:t>– приказ 530/од</w:t>
      </w:r>
      <w:r w:rsidR="00196E46">
        <w:rPr>
          <w:rFonts w:ascii="Times New Roman" w:hAnsi="Times New Roman" w:cs="Times New Roman"/>
          <w:b w:val="0"/>
          <w:sz w:val="28"/>
          <w:szCs w:val="28"/>
        </w:rPr>
        <w:t>, приказ 193/од, минэкономразвития края</w:t>
      </w:r>
      <w:r w:rsidR="00204D66">
        <w:rPr>
          <w:rFonts w:ascii="Times New Roman" w:hAnsi="Times New Roman" w:cs="Times New Roman"/>
          <w:b w:val="0"/>
          <w:sz w:val="28"/>
          <w:szCs w:val="28"/>
        </w:rPr>
        <w:t>)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57BDB">
        <w:rPr>
          <w:rFonts w:ascii="Times New Roman" w:hAnsi="Times New Roman" w:cs="Times New Roman"/>
          <w:b w:val="0"/>
          <w:sz w:val="28"/>
          <w:szCs w:val="28"/>
        </w:rPr>
        <w:t>и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 определяет механизм разработки, корректировки, осуществления мониторинга и контроля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 социально-экономического развития </w:t>
      </w:r>
      <w:r w:rsidR="00E57BDB">
        <w:rPr>
          <w:rFonts w:ascii="Times New Roman" w:hAnsi="Times New Roman" w:cs="Times New Roman"/>
          <w:b w:val="0"/>
          <w:sz w:val="28"/>
          <w:szCs w:val="28"/>
        </w:rPr>
        <w:t>Арзгирского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Ставропольского</w:t>
      </w:r>
      <w:proofErr w:type="gramEnd"/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 края (далее –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ия, округ). </w:t>
      </w:r>
    </w:p>
    <w:p w14:paraId="18F3D3C7" w14:textId="77777777" w:rsidR="00E57BDB" w:rsidRDefault="00952FEB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Понятия и термины, используемые в настоящем Порядке, применяются в значениях, установленных Федеральным законом. </w:t>
      </w:r>
    </w:p>
    <w:p w14:paraId="751292D5" w14:textId="5D3C7B7E" w:rsidR="00E57BDB" w:rsidRDefault="00952FEB" w:rsidP="00E57BDB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ия - </w:t>
      </w:r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 xml:space="preserve">документ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 xml:space="preserve">ического планирования, определяющий приоритеты, цели и задачи социально-экономического развития </w:t>
      </w:r>
      <w:r w:rsidR="00E57BDB" w:rsidRPr="00E57BDB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округа </w:t>
      </w:r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>на долг</w:t>
      </w:r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>о</w:t>
      </w:r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>срочный период.</w:t>
      </w:r>
    </w:p>
    <w:p w14:paraId="3DB35247" w14:textId="53B71E48" w:rsidR="00E57BDB" w:rsidRDefault="00952FEB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3. Разработка и корректировка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 осуществляются при методическом содействии </w:t>
      </w:r>
      <w:r w:rsidR="00196E46">
        <w:rPr>
          <w:rFonts w:ascii="Times New Roman" w:hAnsi="Times New Roman" w:cs="Times New Roman"/>
          <w:b w:val="0"/>
          <w:sz w:val="28"/>
          <w:szCs w:val="28"/>
        </w:rPr>
        <w:t>минэкономразвития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 края, осуществляющего функции по выработке и реализации государственной политики и нормативно-правовому регулированию в сфере социально-экономического развития Ставропольского края и муниципальных образований Ставропольского края. </w:t>
      </w:r>
    </w:p>
    <w:p w14:paraId="37A79CF1" w14:textId="2DB31A5F" w:rsidR="00E57BDB" w:rsidRDefault="00E57BDB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ия является основой для разработки муниципальных программ, </w:t>
      </w:r>
      <w:r>
        <w:rPr>
          <w:rFonts w:ascii="Times New Roman" w:hAnsi="Times New Roman" w:cs="Times New Roman"/>
          <w:b w:val="0"/>
          <w:sz w:val="28"/>
          <w:szCs w:val="28"/>
        </w:rPr>
        <w:t>программ комплексного развития отдельных отраслей экономики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 и плана мероприятий по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ии. </w:t>
      </w:r>
    </w:p>
    <w:p w14:paraId="1CD1409A" w14:textId="79ED030A" w:rsidR="00E57BDB" w:rsidRDefault="00952FEB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5.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ия разрабатывается на период, не превышающий периода, на который разрабатывается прогноз социально-экономического развития округа на долгосрочный период, в целях определения приоритетов, целей и задач социально-экономического развития округа, согласованных с приоритетами и целями социально-экономического развития Ставропольского края и корректируется по мере необходимости. </w:t>
      </w:r>
    </w:p>
    <w:p w14:paraId="536A0282" w14:textId="5D27B410" w:rsidR="008E3BF6" w:rsidRDefault="00952FEB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6. </w:t>
      </w:r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 xml:space="preserve">Содержание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E57BDB" w:rsidRPr="00E57BDB">
        <w:rPr>
          <w:rFonts w:ascii="Times New Roman" w:hAnsi="Times New Roman" w:cs="Times New Roman"/>
          <w:b w:val="0"/>
          <w:sz w:val="28"/>
          <w:szCs w:val="28"/>
        </w:rPr>
        <w:t xml:space="preserve">ии определяется Федеральным </w:t>
      </w:r>
      <w:hyperlink r:id="rId7" w:history="1">
        <w:r w:rsidR="00E57BDB" w:rsidRPr="00E57BDB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="00204D66">
        <w:rPr>
          <w:rFonts w:ascii="Times New Roman" w:hAnsi="Times New Roman" w:cs="Times New Roman"/>
          <w:b w:val="0"/>
          <w:sz w:val="28"/>
          <w:szCs w:val="28"/>
        </w:rPr>
        <w:t xml:space="preserve"> и приказом 530/од</w:t>
      </w:r>
      <w:r w:rsidR="008E3BF6">
        <w:rPr>
          <w:rFonts w:ascii="Times New Roman" w:hAnsi="Times New Roman" w:cs="Times New Roman"/>
          <w:b w:val="0"/>
          <w:sz w:val="28"/>
          <w:szCs w:val="28"/>
        </w:rPr>
        <w:t xml:space="preserve"> и включает:</w:t>
      </w:r>
    </w:p>
    <w:p w14:paraId="04975487" w14:textId="4F29582A" w:rsidR="008E3BF6" w:rsidRDefault="008E3BF6" w:rsidP="008E3B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анализ социально-экономического положения </w:t>
      </w:r>
      <w:r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, включающий анализ и объективную оценку развития округа за предшествующий период в социальной и экономической сферах, а также</w:t>
      </w:r>
      <w:r w:rsidRPr="00165715">
        <w:rPr>
          <w:rFonts w:ascii="Times New Roman" w:hAnsi="Times New Roman" w:cs="Times New Roman"/>
          <w:sz w:val="28"/>
          <w:szCs w:val="28"/>
        </w:rPr>
        <w:t xml:space="preserve"> сопоставлени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65715">
        <w:rPr>
          <w:rFonts w:ascii="Times New Roman" w:hAnsi="Times New Roman" w:cs="Times New Roman"/>
          <w:sz w:val="28"/>
          <w:szCs w:val="28"/>
        </w:rPr>
        <w:t xml:space="preserve"> социально-экономическ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65715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657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округа и </w:t>
      </w:r>
      <w:r w:rsidRPr="00165715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165715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657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Ставропольского края; </w:t>
      </w:r>
    </w:p>
    <w:p w14:paraId="3C928447" w14:textId="77777777" w:rsidR="008E3BF6" w:rsidRDefault="008E3BF6" w:rsidP="008E3B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комплексный анализ основных социально-экономических сфер округа;</w:t>
      </w:r>
    </w:p>
    <w:p w14:paraId="5BE96B56" w14:textId="77777777" w:rsidR="008E3BF6" w:rsidRDefault="008E3BF6" w:rsidP="008E3B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оценку конкурентных преимуществ и потенциала долгосрочного развития округа;</w:t>
      </w:r>
    </w:p>
    <w:p w14:paraId="24C7B064" w14:textId="77777777" w:rsidR="008E3BF6" w:rsidRDefault="008E3BF6" w:rsidP="008E3B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основные проблемы социальной и экономических сфер, оказывающие влияние на развитие округа;</w:t>
      </w:r>
    </w:p>
    <w:p w14:paraId="1BC6A042" w14:textId="77777777" w:rsidR="008E3BF6" w:rsidRPr="00E4609D" w:rsidRDefault="008E3BF6" w:rsidP="008E3B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приоритеты, цели и задачи социально-экономического развития округа;</w:t>
      </w:r>
    </w:p>
    <w:p w14:paraId="2DFEB2BC" w14:textId="77777777" w:rsidR="008E3BF6" w:rsidRDefault="008E3BF6" w:rsidP="008E3B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этапы и сценарии реализации Стратегии, включающие:</w:t>
      </w:r>
    </w:p>
    <w:p w14:paraId="1F1B96F6" w14:textId="77777777" w:rsidR="008E3BF6" w:rsidRPr="00E4609D" w:rsidRDefault="008E3BF6" w:rsidP="008E3B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E4609D">
        <w:rPr>
          <w:rFonts w:ascii="Times New Roman" w:hAnsi="Times New Roman" w:cs="Times New Roman"/>
          <w:sz w:val="28"/>
          <w:szCs w:val="28"/>
        </w:rPr>
        <w:t xml:space="preserve"> этапы реализации </w:t>
      </w:r>
      <w:r>
        <w:rPr>
          <w:rFonts w:ascii="Times New Roman" w:hAnsi="Times New Roman" w:cs="Times New Roman"/>
          <w:sz w:val="28"/>
          <w:szCs w:val="28"/>
        </w:rPr>
        <w:t>Стратег</w:t>
      </w:r>
      <w:r w:rsidRPr="00E4609D">
        <w:rPr>
          <w:rFonts w:ascii="Times New Roman" w:hAnsi="Times New Roman" w:cs="Times New Roman"/>
          <w:sz w:val="28"/>
          <w:szCs w:val="28"/>
        </w:rPr>
        <w:t>ии:</w:t>
      </w:r>
    </w:p>
    <w:p w14:paraId="007B2BD8" w14:textId="77777777" w:rsidR="008E3BF6" w:rsidRPr="00E4609D" w:rsidRDefault="008E3BF6" w:rsidP="008E3B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09D">
        <w:rPr>
          <w:rFonts w:ascii="Times New Roman" w:hAnsi="Times New Roman" w:cs="Times New Roman"/>
          <w:sz w:val="28"/>
          <w:szCs w:val="28"/>
        </w:rPr>
        <w:t xml:space="preserve">три года - для первого этапа реализации </w:t>
      </w:r>
      <w:r>
        <w:rPr>
          <w:rFonts w:ascii="Times New Roman" w:hAnsi="Times New Roman" w:cs="Times New Roman"/>
          <w:sz w:val="28"/>
          <w:szCs w:val="28"/>
        </w:rPr>
        <w:t>Стратег</w:t>
      </w:r>
      <w:r w:rsidRPr="00E4609D">
        <w:rPr>
          <w:rFonts w:ascii="Times New Roman" w:hAnsi="Times New Roman" w:cs="Times New Roman"/>
          <w:sz w:val="28"/>
          <w:szCs w:val="28"/>
        </w:rPr>
        <w:t>ии;</w:t>
      </w:r>
    </w:p>
    <w:p w14:paraId="104DB418" w14:textId="77777777" w:rsidR="008E3BF6" w:rsidRPr="00E4609D" w:rsidRDefault="008E3BF6" w:rsidP="008E3B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09D">
        <w:rPr>
          <w:rFonts w:ascii="Times New Roman" w:hAnsi="Times New Roman" w:cs="Times New Roman"/>
          <w:sz w:val="28"/>
          <w:szCs w:val="28"/>
        </w:rPr>
        <w:t xml:space="preserve">три - шесть лет - для последующих этапов реализации </w:t>
      </w:r>
      <w:r>
        <w:rPr>
          <w:rFonts w:ascii="Times New Roman" w:hAnsi="Times New Roman" w:cs="Times New Roman"/>
          <w:sz w:val="28"/>
          <w:szCs w:val="28"/>
        </w:rPr>
        <w:t>Стратег</w:t>
      </w:r>
      <w:r w:rsidRPr="00E4609D">
        <w:rPr>
          <w:rFonts w:ascii="Times New Roman" w:hAnsi="Times New Roman" w:cs="Times New Roman"/>
          <w:sz w:val="28"/>
          <w:szCs w:val="28"/>
        </w:rPr>
        <w:t>ии;</w:t>
      </w:r>
    </w:p>
    <w:p w14:paraId="1002C029" w14:textId="77777777" w:rsidR="008E3BF6" w:rsidRDefault="008E3BF6" w:rsidP="008E3B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E4609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сценарии реализации Стратегии, предусматривающие </w:t>
      </w:r>
      <w:r w:rsidRPr="00E4609D">
        <w:rPr>
          <w:rFonts w:ascii="Times New Roman" w:hAnsi="Times New Roman" w:cs="Times New Roman"/>
          <w:sz w:val="28"/>
          <w:szCs w:val="28"/>
        </w:rPr>
        <w:t xml:space="preserve">сравнение планируемого состояния социально-экономического развития с текущим состоянием </w:t>
      </w:r>
      <w:r>
        <w:rPr>
          <w:rFonts w:ascii="Times New Roman" w:hAnsi="Times New Roman" w:cs="Times New Roman"/>
          <w:sz w:val="28"/>
          <w:szCs w:val="28"/>
        </w:rPr>
        <w:t>округа.</w:t>
      </w:r>
    </w:p>
    <w:p w14:paraId="54928FCA" w14:textId="77777777" w:rsidR="008E3BF6" w:rsidRDefault="008E3BF6" w:rsidP="008E3B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основные направления и ожидаемые результаты социально-экономического развития округа в разрезе основных отраслей социальной и экономической сфер округа;</w:t>
      </w:r>
    </w:p>
    <w:p w14:paraId="15A324FF" w14:textId="77777777" w:rsidR="008E3BF6" w:rsidRDefault="008E3BF6" w:rsidP="008E3B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F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показатели достижения целей социально-экономического развития округа, устанавливаемые для каждого этапа реализации муниципальной Стратегии.</w:t>
      </w:r>
    </w:p>
    <w:p w14:paraId="2ECEF5F2" w14:textId="77777777" w:rsidR="008E3BF6" w:rsidRDefault="008E3BF6" w:rsidP="008E3B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Показатели достижения целей социально-экономического развития округа на период реализации Стратегии определяются с учетом показателей </w:t>
      </w:r>
      <w:r w:rsidRPr="00E4609D">
        <w:rPr>
          <w:rFonts w:ascii="Times New Roman" w:hAnsi="Times New Roman" w:cs="Times New Roman"/>
          <w:sz w:val="28"/>
          <w:szCs w:val="28"/>
        </w:rPr>
        <w:t xml:space="preserve">указов Президента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4609D">
        <w:rPr>
          <w:rFonts w:ascii="Times New Roman" w:hAnsi="Times New Roman" w:cs="Times New Roman"/>
          <w:sz w:val="28"/>
          <w:szCs w:val="28"/>
        </w:rPr>
        <w:t xml:space="preserve">7 мая 2024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4609D">
        <w:rPr>
          <w:rFonts w:ascii="Times New Roman" w:hAnsi="Times New Roman" w:cs="Times New Roman"/>
          <w:sz w:val="28"/>
          <w:szCs w:val="28"/>
        </w:rPr>
        <w:t xml:space="preserve"> 309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4609D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4609D">
        <w:rPr>
          <w:rFonts w:ascii="Times New Roman" w:hAnsi="Times New Roman" w:cs="Times New Roman"/>
          <w:sz w:val="28"/>
          <w:szCs w:val="28"/>
        </w:rPr>
        <w:t>и от 28 ноября 2024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6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4609D">
        <w:rPr>
          <w:rFonts w:ascii="Times New Roman" w:hAnsi="Times New Roman" w:cs="Times New Roman"/>
          <w:sz w:val="28"/>
          <w:szCs w:val="28"/>
        </w:rPr>
        <w:t xml:space="preserve"> 1014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4609D">
        <w:rPr>
          <w:rFonts w:ascii="Times New Roman" w:hAnsi="Times New Roman" w:cs="Times New Roman"/>
          <w:sz w:val="28"/>
          <w:szCs w:val="28"/>
        </w:rPr>
        <w:t>Об оценке эффективности деятельности высших должностных лиц субъектов Российской Федерации и деятельности</w:t>
      </w:r>
      <w:proofErr w:type="gramEnd"/>
      <w:r w:rsidRPr="00E4609D">
        <w:rPr>
          <w:rFonts w:ascii="Times New Roman" w:hAnsi="Times New Roman" w:cs="Times New Roman"/>
          <w:sz w:val="28"/>
          <w:szCs w:val="28"/>
        </w:rPr>
        <w:t xml:space="preserve"> исполнительных органов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», а также</w:t>
      </w:r>
      <w:r w:rsidRPr="00E46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609D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609D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28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E4609D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46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4609D">
        <w:rPr>
          <w:rFonts w:ascii="Times New Roman" w:hAnsi="Times New Roman" w:cs="Times New Roman"/>
          <w:sz w:val="28"/>
          <w:szCs w:val="28"/>
        </w:rPr>
        <w:t xml:space="preserve"> 607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4609D">
        <w:rPr>
          <w:rFonts w:ascii="Times New Roman" w:hAnsi="Times New Roman" w:cs="Times New Roman"/>
          <w:sz w:val="28"/>
          <w:szCs w:val="28"/>
        </w:rPr>
        <w:t xml:space="preserve">Об оценке эффективности деятельности органов местного самоуправления муниципальных, городских округов и </w:t>
      </w:r>
      <w:r w:rsidRPr="00E4609D">
        <w:rPr>
          <w:rFonts w:ascii="Times New Roman" w:hAnsi="Times New Roman" w:cs="Times New Roman"/>
          <w:sz w:val="28"/>
          <w:szCs w:val="28"/>
        </w:rPr>
        <w:lastRenderedPageBreak/>
        <w:t>муниципальных районов</w:t>
      </w:r>
      <w:r>
        <w:rPr>
          <w:rFonts w:ascii="Times New Roman" w:hAnsi="Times New Roman" w:cs="Times New Roman"/>
          <w:sz w:val="28"/>
          <w:szCs w:val="28"/>
        </w:rPr>
        <w:t>» (далее – указы Президента Российской Федерации);</w:t>
      </w:r>
    </w:p>
    <w:p w14:paraId="54BE1E4D" w14:textId="77777777" w:rsidR="008E3BF6" w:rsidRDefault="008E3BF6" w:rsidP="008E3B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механизмы реализации и финансовое обеспечение Стратегии, включающие перечень необходимых муниципальных программ и инвестиционных проектов, направленных на достижение целей социально-экономического развития округа на период реализации Стратегии;</w:t>
      </w:r>
    </w:p>
    <w:p w14:paraId="1C9D6490" w14:textId="77777777" w:rsidR="008E3BF6" w:rsidRDefault="008E3BF6" w:rsidP="008E3B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механизмы мониторинга и контроля Стратегии. </w:t>
      </w:r>
    </w:p>
    <w:p w14:paraId="51DBF125" w14:textId="3642C7B2" w:rsidR="00204D66" w:rsidRDefault="00952FEB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7. Разработка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 осуществляется каждые 6 лет. Дата начала разработки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 определяется </w:t>
      </w:r>
      <w:r w:rsidR="00204D66"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округа. </w:t>
      </w:r>
    </w:p>
    <w:p w14:paraId="500E1AF3" w14:textId="340FD230" w:rsidR="00204D66" w:rsidRDefault="00952FEB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8. Участниками разработки и корректировки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 являются: </w:t>
      </w:r>
    </w:p>
    <w:p w14:paraId="48736EE6" w14:textId="1FD978A8" w:rsidR="00204D66" w:rsidRDefault="00204D66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 отдел экономического развития администрации округа;</w:t>
      </w:r>
    </w:p>
    <w:p w14:paraId="05EF0F9C" w14:textId="0D8433AC" w:rsidR="00204D66" w:rsidRDefault="00204D66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2) структурные 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(функциональные) и территориальные органы администрации округа; </w:t>
      </w:r>
    </w:p>
    <w:p w14:paraId="281FA32C" w14:textId="2449DB11" w:rsidR="00204D66" w:rsidRDefault="00204D66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>) иные организации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общественные объединения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, осуществляющие деятельность на территории округа в случаях, предусмотренных законодательством Российской Федерации (далее - участники разработки и корректировки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ии). </w:t>
      </w:r>
    </w:p>
    <w:p w14:paraId="03FE005E" w14:textId="1EF1B49B" w:rsidR="00204D66" w:rsidRDefault="00952FEB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К разработке и корректировке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 при необходимости привлекаются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 (далее - эксперты). </w:t>
      </w:r>
    </w:p>
    <w:p w14:paraId="597FF6D6" w14:textId="59941536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9.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ия утверждается решением </w:t>
      </w:r>
      <w:r w:rsidR="00420A66">
        <w:rPr>
          <w:rFonts w:ascii="Times New Roman" w:hAnsi="Times New Roman" w:cs="Times New Roman"/>
          <w:b w:val="0"/>
          <w:sz w:val="28"/>
          <w:szCs w:val="28"/>
        </w:rPr>
        <w:t>представительного органа Арзгирского муниципального округа Ставропольского края (далее Совет депутатов)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53E1DD47" w14:textId="635EEBFD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10. Координация и организация процесса разработки, корректировки и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ии, проведение мониторинга и контроля осуществляется отделом экономического развития администрации округа (далее - уполномоченный орган). </w:t>
      </w:r>
    </w:p>
    <w:p w14:paraId="6FCC1A3C" w14:textId="77777777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11. Уполномоченный орган: </w:t>
      </w:r>
    </w:p>
    <w:p w14:paraId="5BC53BC6" w14:textId="7FD056F9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1) осуществляет разработку проекта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 и подготавливает предложения по корректировке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  <w:proofErr w:type="gramEnd"/>
    </w:p>
    <w:p w14:paraId="673A6D38" w14:textId="02FC0630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2) организует согласование проекта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 в порядке и сроки, установленные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приказ</w:t>
      </w:r>
      <w:r w:rsidR="00196E46">
        <w:rPr>
          <w:rFonts w:ascii="Times New Roman" w:hAnsi="Times New Roman" w:cs="Times New Roman"/>
          <w:b w:val="0"/>
          <w:sz w:val="28"/>
          <w:szCs w:val="28"/>
        </w:rPr>
        <w:t>ом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 xml:space="preserve"> 193/од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14:paraId="127305BA" w14:textId="0FE802D8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3) привлекает экспертов к разработке и корректировке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>ии</w:t>
      </w:r>
      <w:r w:rsidR="00420A66">
        <w:rPr>
          <w:rFonts w:ascii="Times New Roman" w:hAnsi="Times New Roman" w:cs="Times New Roman"/>
          <w:b w:val="0"/>
          <w:sz w:val="28"/>
          <w:szCs w:val="28"/>
        </w:rPr>
        <w:t xml:space="preserve"> (в случае необходимости)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14:paraId="3EE1F781" w14:textId="6F80572B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4) проводит общественное обсуждение проекта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3FDFC75C" w14:textId="09CB035A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5) рассматривает предложения экспертов по разработке и корректировке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3E198B54" w14:textId="1A4A6B87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>6) подготавливает проект</w:t>
      </w:r>
      <w:r w:rsidR="00196E46">
        <w:rPr>
          <w:rFonts w:ascii="Times New Roman" w:hAnsi="Times New Roman" w:cs="Times New Roman"/>
          <w:b w:val="0"/>
          <w:sz w:val="28"/>
          <w:szCs w:val="28"/>
        </w:rPr>
        <w:t xml:space="preserve">ы правового акта администрации об одобрении Стратегии и </w:t>
      </w:r>
      <w:r w:rsidR="00420A66">
        <w:rPr>
          <w:rFonts w:ascii="Times New Roman" w:hAnsi="Times New Roman" w:cs="Times New Roman"/>
          <w:b w:val="0"/>
          <w:sz w:val="28"/>
          <w:szCs w:val="28"/>
        </w:rPr>
        <w:t>решения Совета депутатов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 об </w:t>
      </w:r>
      <w:r w:rsidR="00420A66">
        <w:rPr>
          <w:rFonts w:ascii="Times New Roman" w:hAnsi="Times New Roman" w:cs="Times New Roman"/>
          <w:b w:val="0"/>
          <w:sz w:val="28"/>
          <w:szCs w:val="28"/>
        </w:rPr>
        <w:t>утверждении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 или ее корректировки. </w:t>
      </w:r>
    </w:p>
    <w:p w14:paraId="2A3AF1CC" w14:textId="152D1CB7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12. </w:t>
      </w:r>
      <w:r w:rsidR="00420A66">
        <w:rPr>
          <w:rFonts w:ascii="Times New Roman" w:hAnsi="Times New Roman" w:cs="Times New Roman"/>
          <w:b w:val="0"/>
          <w:sz w:val="28"/>
          <w:szCs w:val="28"/>
        </w:rPr>
        <w:t xml:space="preserve">Структурные </w:t>
      </w:r>
      <w:r w:rsidR="00420A66" w:rsidRPr="00E57BDB">
        <w:rPr>
          <w:rFonts w:ascii="Times New Roman" w:hAnsi="Times New Roman" w:cs="Times New Roman"/>
          <w:b w:val="0"/>
          <w:sz w:val="28"/>
          <w:szCs w:val="28"/>
        </w:rPr>
        <w:t>(функциональные) и территориальные органы администрации округа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14:paraId="3BC93695" w14:textId="562CEB2A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1) в пределах своей компетенции принимают участие в разработке и корректировке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2A884C7A" w14:textId="70A5607C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2) представляют в уполномоченный орган информацию, необходимую для разработки и корректировки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48F899FA" w14:textId="3F600FD8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3) запрашивают у юридических лиц, ведущих государственную статистическую отчетность, экспертов и иных участников разработки и корректировки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 информацию, необходимую для разработки и корректировки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ии. </w:t>
      </w:r>
    </w:p>
    <w:p w14:paraId="12F9B946" w14:textId="594D88E1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13. </w:t>
      </w:r>
      <w:r w:rsidR="00420A66">
        <w:rPr>
          <w:rFonts w:ascii="Times New Roman" w:hAnsi="Times New Roman" w:cs="Times New Roman"/>
          <w:b w:val="0"/>
          <w:sz w:val="28"/>
          <w:szCs w:val="28"/>
        </w:rPr>
        <w:t>У</w:t>
      </w:r>
      <w:r w:rsidR="00420A66" w:rsidRPr="00E57BDB">
        <w:rPr>
          <w:rFonts w:ascii="Times New Roman" w:hAnsi="Times New Roman" w:cs="Times New Roman"/>
          <w:b w:val="0"/>
          <w:sz w:val="28"/>
          <w:szCs w:val="28"/>
        </w:rPr>
        <w:t xml:space="preserve">частники разработки и корректировки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420A66" w:rsidRPr="00E57BDB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420A66">
        <w:rPr>
          <w:rFonts w:ascii="Times New Roman" w:hAnsi="Times New Roman" w:cs="Times New Roman"/>
          <w:b w:val="0"/>
          <w:sz w:val="28"/>
          <w:szCs w:val="28"/>
        </w:rPr>
        <w:t xml:space="preserve">и эксперты 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предоставляют в уполномоченный орган информацию, необходимую для разработки и корректировки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>ии</w:t>
      </w:r>
      <w:r w:rsidR="00420A66">
        <w:rPr>
          <w:rFonts w:ascii="Times New Roman" w:hAnsi="Times New Roman" w:cs="Times New Roman"/>
          <w:b w:val="0"/>
          <w:sz w:val="28"/>
          <w:szCs w:val="28"/>
        </w:rPr>
        <w:t xml:space="preserve"> по запросу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68859315" w14:textId="39E3BD08" w:rsidR="00420A6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14. Основными этапами разработки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 являются: </w:t>
      </w:r>
    </w:p>
    <w:p w14:paraId="30BB24CB" w14:textId="1BC67032" w:rsidR="00794FCE" w:rsidRP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70D2C">
        <w:rPr>
          <w:rFonts w:ascii="Times New Roman" w:hAnsi="Times New Roman" w:cs="Times New Roman"/>
          <w:b w:val="0"/>
          <w:sz w:val="28"/>
          <w:szCs w:val="28"/>
        </w:rPr>
        <w:t xml:space="preserve">1) </w:t>
      </w:r>
      <w:r w:rsidR="00794FCE" w:rsidRPr="00C70D2C">
        <w:rPr>
          <w:rFonts w:ascii="Times New Roman" w:hAnsi="Times New Roman" w:cs="Times New Roman"/>
          <w:b w:val="0"/>
          <w:sz w:val="28"/>
          <w:szCs w:val="28"/>
        </w:rPr>
        <w:t>принятие решения о разработке Стратегии;</w:t>
      </w:r>
    </w:p>
    <w:p w14:paraId="304320D0" w14:textId="0FF1093B" w:rsidR="00420A66" w:rsidRDefault="00794FCE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2) 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проведение анализа и синтеза социально-экономического развития округа; </w:t>
      </w:r>
    </w:p>
    <w:p w14:paraId="08CCEE7F" w14:textId="505BE0F5" w:rsidR="00420A66" w:rsidRDefault="00794FCE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>) определение приоритетов, целей, задач и направлений социально</w:t>
      </w:r>
      <w:r w:rsidR="00420A66">
        <w:rPr>
          <w:rFonts w:ascii="Times New Roman" w:hAnsi="Times New Roman" w:cs="Times New Roman"/>
          <w:b w:val="0"/>
          <w:sz w:val="28"/>
          <w:szCs w:val="28"/>
        </w:rPr>
        <w:t>-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>экономической политики округа, приоритетов, целей и задач социально</w:t>
      </w:r>
      <w:r w:rsidR="00420A66">
        <w:rPr>
          <w:rFonts w:ascii="Times New Roman" w:hAnsi="Times New Roman" w:cs="Times New Roman"/>
          <w:b w:val="0"/>
          <w:sz w:val="28"/>
          <w:szCs w:val="28"/>
        </w:rPr>
        <w:t>-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экономического развития округа, разработка механизмов реализации </w:t>
      </w:r>
      <w:r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31699E2D" w14:textId="6392E5D4" w:rsidR="00420A66" w:rsidRDefault="00794FCE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) проведение общественного обсуждения проекта </w:t>
      </w:r>
      <w:r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20083876" w14:textId="2F6BAD7F" w:rsidR="00420A66" w:rsidRDefault="00794FCE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) согласование проекта </w:t>
      </w:r>
      <w:r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ии, в порядке и сроки, установленные приказом </w:t>
      </w:r>
      <w:r>
        <w:rPr>
          <w:rFonts w:ascii="Times New Roman" w:hAnsi="Times New Roman" w:cs="Times New Roman"/>
          <w:b w:val="0"/>
          <w:sz w:val="28"/>
          <w:szCs w:val="28"/>
        </w:rPr>
        <w:t>193/од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 с документами </w:t>
      </w:r>
      <w:r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ического планирования, разрабатываемыми и утверждаемыми (одобряемыми) администрацией округа; </w:t>
      </w:r>
    </w:p>
    <w:p w14:paraId="147FDE36" w14:textId="29CEEE99" w:rsidR="004D2675" w:rsidRDefault="00794FCE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4D2675">
        <w:rPr>
          <w:rFonts w:ascii="Times New Roman" w:hAnsi="Times New Roman" w:cs="Times New Roman"/>
          <w:b w:val="0"/>
          <w:sz w:val="28"/>
          <w:szCs w:val="28"/>
        </w:rPr>
        <w:t>одобрение проекта Стратегии;</w:t>
      </w:r>
    </w:p>
    <w:p w14:paraId="36BCDF56" w14:textId="02A43149" w:rsidR="00794FCE" w:rsidRDefault="004D2675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7) 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утверждение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ии. </w:t>
      </w:r>
    </w:p>
    <w:p w14:paraId="70037EDB" w14:textId="6A435D04" w:rsidR="004D2675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15. </w:t>
      </w:r>
      <w:r w:rsidR="004D2675">
        <w:rPr>
          <w:rFonts w:ascii="Times New Roman" w:hAnsi="Times New Roman" w:cs="Times New Roman"/>
          <w:b w:val="0"/>
          <w:sz w:val="28"/>
          <w:szCs w:val="28"/>
        </w:rPr>
        <w:t>На этапе принятия решения о разработке Стратегии уполномоченный орган готовит проект правового акта администрации о разработке Стратегии и создании рабочей группы по разработке Стратегии (в случае необходимости).</w:t>
      </w:r>
    </w:p>
    <w:p w14:paraId="127F6AA1" w14:textId="4D1824DD" w:rsidR="00794FCE" w:rsidRDefault="004D2675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16. </w:t>
      </w:r>
      <w:r w:rsidR="00952FEB" w:rsidRPr="00E57BDB">
        <w:rPr>
          <w:rFonts w:ascii="Times New Roman" w:hAnsi="Times New Roman" w:cs="Times New Roman"/>
          <w:b w:val="0"/>
          <w:sz w:val="28"/>
          <w:szCs w:val="28"/>
        </w:rPr>
        <w:t xml:space="preserve">На этапе проведения анализа и синтеза социально-экономического развития округа уполномоченный орган проводит: </w:t>
      </w:r>
    </w:p>
    <w:p w14:paraId="3CBC0501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57BDB">
        <w:rPr>
          <w:rFonts w:ascii="Times New Roman" w:hAnsi="Times New Roman" w:cs="Times New Roman"/>
          <w:b w:val="0"/>
          <w:sz w:val="28"/>
          <w:szCs w:val="28"/>
        </w:rPr>
        <w:t>1) анализ социально-экономического развития округа за предшествующий период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 xml:space="preserve"> сроком не менее 3-х лет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 в соответствующей сфере деятельности (выделение особенностей и краткая характеристика каждого предыдущего этапа развития округа на фоне макроэкономической ситуации в Ставропольском крае); </w:t>
      </w:r>
      <w:proofErr w:type="gramEnd"/>
    </w:p>
    <w:p w14:paraId="17216970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2) объективную оценку социально-экономического положения округа (особенности и ключевые процессы текущего этапа развития округа: характеристика принципиальных особенностей географического положения округа; общая характеристика населения округа; анализ природных ресурсов округа, обобщенный анализ экономического состояния в основных видах деятельности, инфраструктурной и социальной сферах, сфере управления); </w:t>
      </w:r>
    </w:p>
    <w:p w14:paraId="2BE3DD99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3) оценку конкурентных преимуществ и потенциала округа, в том 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числе: </w:t>
      </w:r>
      <w:proofErr w:type="spellStart"/>
      <w:r w:rsidRPr="00E57BDB">
        <w:rPr>
          <w:rFonts w:ascii="Times New Roman" w:hAnsi="Times New Roman" w:cs="Times New Roman"/>
          <w:b w:val="0"/>
          <w:sz w:val="28"/>
          <w:szCs w:val="28"/>
        </w:rPr>
        <w:t>природо</w:t>
      </w:r>
      <w:proofErr w:type="spellEnd"/>
      <w:r w:rsidR="00794FCE">
        <w:rPr>
          <w:rFonts w:ascii="Times New Roman" w:hAnsi="Times New Roman" w:cs="Times New Roman"/>
          <w:b w:val="0"/>
          <w:sz w:val="28"/>
          <w:szCs w:val="28"/>
        </w:rPr>
        <w:t>-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ресурсного, трудового, производственного, инфраструктурного, научного и финансового (выделение устойчиво действующих (из прошлого в будущее) факторов социально-экономического развития округа (далее - факторы развития округа); соотнесение факторов развития округа между собой и выделение среди них ключевых факторов развития округа; выделение совокупности сильных и слабых сторон внутреннего и внешнего проявления ключевых факторов развития округа с целью понимания возможности их </w:t>
      </w:r>
      <w:proofErr w:type="spellStart"/>
      <w:r w:rsidRPr="00E57BDB">
        <w:rPr>
          <w:rFonts w:ascii="Times New Roman" w:hAnsi="Times New Roman" w:cs="Times New Roman"/>
          <w:b w:val="0"/>
          <w:sz w:val="28"/>
          <w:szCs w:val="28"/>
        </w:rPr>
        <w:t>взаимоусиления</w:t>
      </w:r>
      <w:proofErr w:type="spellEnd"/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 или ослабления; соотнесение выделенных сильных и слабых сторон внутреннего и внешнего проявления совокупности ключевых факторов развития округа; </w:t>
      </w:r>
    </w:p>
    <w:p w14:paraId="559BC03D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4) анализ проблем в экономике и социальной сфере округа. </w:t>
      </w:r>
    </w:p>
    <w:p w14:paraId="76F3D13B" w14:textId="641AFE7E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>1</w:t>
      </w:r>
      <w:r w:rsidR="002D51DA">
        <w:rPr>
          <w:rFonts w:ascii="Times New Roman" w:hAnsi="Times New Roman" w:cs="Times New Roman"/>
          <w:b w:val="0"/>
          <w:sz w:val="28"/>
          <w:szCs w:val="28"/>
        </w:rPr>
        <w:t>7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. На этапе определения приоритетов, целей, задач и направлений социально-экономической политики округа, приоритетов, целей и задач социально-экономического развития округа, разработки механизмов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ии уполномоченный орган проводит обсуждение целей развития округа с привлечением участников разработки и корректировки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E57BDB">
        <w:rPr>
          <w:rFonts w:ascii="Times New Roman" w:hAnsi="Times New Roman" w:cs="Times New Roman"/>
          <w:b w:val="0"/>
          <w:sz w:val="28"/>
          <w:szCs w:val="28"/>
        </w:rPr>
        <w:t>ии, экспертов в порядке, устанавливаемом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 уполномоченным органом, и по итогам обсуждения определяет: </w:t>
      </w:r>
    </w:p>
    <w:p w14:paraId="6FC8AF1F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>1) приоритеты, цели, задачи и направления социально-экономической политики округа;</w:t>
      </w:r>
    </w:p>
    <w:p w14:paraId="6C51FCA4" w14:textId="42A3BF38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2) приоритеты и цели социально-экономического развития округа и показатели достижения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 xml:space="preserve">указанных 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целей; </w:t>
      </w:r>
    </w:p>
    <w:p w14:paraId="1EEB993E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3) задачи социально-экономического развития округа, направленные на реализацию целей социально-экономического развития округа на период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16BEF55E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4) основные направления социально-экономического развития округа края на период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0A78FD70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5) перечень муниципальных программ округа, необходимых для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>ии в соответствии с приоритетами социально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-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экономического развития округа на период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541AA46A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>6) перечень приоритетных проектов (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ических инициатив), направленных на достижение целей социально-экономического развития округа, подлежащих включению в государственные программы Ставропольского края в качестве их основных мероприятий (подпрограмм); </w:t>
      </w:r>
    </w:p>
    <w:p w14:paraId="135C8084" w14:textId="77777777" w:rsidR="00794FCE" w:rsidRDefault="00794FCE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952FEB" w:rsidRPr="00794FCE">
        <w:rPr>
          <w:rFonts w:ascii="Times New Roman" w:hAnsi="Times New Roman" w:cs="Times New Roman"/>
          <w:b w:val="0"/>
          <w:sz w:val="28"/>
          <w:szCs w:val="28"/>
        </w:rPr>
        <w:t xml:space="preserve">) цели муниципальных программ округа, соответствующие задачам социально-экономического развития округа, на период реализации </w:t>
      </w:r>
      <w:r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952FEB" w:rsidRPr="00794FCE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487A238B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8) индикаторы достижения целей муниципальных программ округа; </w:t>
      </w:r>
    </w:p>
    <w:p w14:paraId="27C0DC16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9) объемы финансовых ресурсов, необходимых для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115E35B1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10) сроки и этапы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09BECA84" w14:textId="7777777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11) ожидаемые результаты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ии. </w:t>
      </w:r>
    </w:p>
    <w:p w14:paraId="7F7F5D9D" w14:textId="102267A7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>1</w:t>
      </w:r>
      <w:r w:rsidR="002D51DA">
        <w:rPr>
          <w:rFonts w:ascii="Times New Roman" w:hAnsi="Times New Roman" w:cs="Times New Roman"/>
          <w:b w:val="0"/>
          <w:sz w:val="28"/>
          <w:szCs w:val="28"/>
        </w:rPr>
        <w:t>8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. Уполномоченный орган осуществляет разработку проекта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>ии на основании информации, указанной в пунктах 1</w:t>
      </w:r>
      <w:r w:rsidR="002D51DA">
        <w:rPr>
          <w:rFonts w:ascii="Times New Roman" w:hAnsi="Times New Roman" w:cs="Times New Roman"/>
          <w:b w:val="0"/>
          <w:sz w:val="28"/>
          <w:szCs w:val="28"/>
        </w:rPr>
        <w:t>6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 и 1</w:t>
      </w:r>
      <w:r w:rsidR="002D51DA">
        <w:rPr>
          <w:rFonts w:ascii="Times New Roman" w:hAnsi="Times New Roman" w:cs="Times New Roman"/>
          <w:b w:val="0"/>
          <w:sz w:val="28"/>
          <w:szCs w:val="28"/>
        </w:rPr>
        <w:t>7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настоящего Порядка, в срок, не превышающий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6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 месяцев </w:t>
      </w:r>
      <w:proofErr w:type="gramStart"/>
      <w:r w:rsidRPr="00794FCE">
        <w:rPr>
          <w:rFonts w:ascii="Times New Roman" w:hAnsi="Times New Roman" w:cs="Times New Roman"/>
          <w:b w:val="0"/>
          <w:sz w:val="28"/>
          <w:szCs w:val="28"/>
        </w:rPr>
        <w:t>с даты определения</w:t>
      </w:r>
      <w:proofErr w:type="gramEnd"/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 начала разработки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ии. </w:t>
      </w:r>
    </w:p>
    <w:p w14:paraId="3A4D08C9" w14:textId="7F228390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>1</w:t>
      </w:r>
      <w:r w:rsidR="002D51DA">
        <w:rPr>
          <w:rFonts w:ascii="Times New Roman" w:hAnsi="Times New Roman" w:cs="Times New Roman"/>
          <w:b w:val="0"/>
          <w:sz w:val="28"/>
          <w:szCs w:val="28"/>
        </w:rPr>
        <w:t>9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>. Разработанный уполномоченным органом прое</w:t>
      </w:r>
      <w:proofErr w:type="gramStart"/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кт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</w:t>
      </w:r>
      <w:proofErr w:type="gramEnd"/>
      <w:r w:rsidR="00794FCE">
        <w:rPr>
          <w:rFonts w:ascii="Times New Roman" w:hAnsi="Times New Roman" w:cs="Times New Roman"/>
          <w:b w:val="0"/>
          <w:sz w:val="28"/>
          <w:szCs w:val="28"/>
        </w:rPr>
        <w:t>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направляется участникам разработки и корректировки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ии, экспертам для внесения замечаний и предложений. Участники разработки и корректировки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ии, эксперты в пределах своей компетенции представляют в уполномоченный орган замечания и предложения к проекту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в срок не позднее 30 календарных дней со дня получения проекта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от уполномоченного органа. </w:t>
      </w:r>
    </w:p>
    <w:p w14:paraId="7570A6F3" w14:textId="206FF02F" w:rsidR="00794FCE" w:rsidRDefault="002D51DA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20</w:t>
      </w:r>
      <w:r w:rsidR="00952FEB" w:rsidRPr="00794FCE">
        <w:rPr>
          <w:rFonts w:ascii="Times New Roman" w:hAnsi="Times New Roman" w:cs="Times New Roman"/>
          <w:b w:val="0"/>
          <w:sz w:val="28"/>
          <w:szCs w:val="28"/>
        </w:rPr>
        <w:t>. Уполномоченный орган в трехмесячный срок дорабатывает прое</w:t>
      </w:r>
      <w:proofErr w:type="gramStart"/>
      <w:r w:rsidR="00952FEB" w:rsidRPr="00794FCE">
        <w:rPr>
          <w:rFonts w:ascii="Times New Roman" w:hAnsi="Times New Roman" w:cs="Times New Roman"/>
          <w:b w:val="0"/>
          <w:sz w:val="28"/>
          <w:szCs w:val="28"/>
        </w:rPr>
        <w:t xml:space="preserve">кт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</w:t>
      </w:r>
      <w:proofErr w:type="gramEnd"/>
      <w:r w:rsidR="00794FCE">
        <w:rPr>
          <w:rFonts w:ascii="Times New Roman" w:hAnsi="Times New Roman" w:cs="Times New Roman"/>
          <w:b w:val="0"/>
          <w:sz w:val="28"/>
          <w:szCs w:val="28"/>
        </w:rPr>
        <w:t>атег</w:t>
      </w:r>
      <w:r w:rsidR="00952FEB" w:rsidRPr="00794FCE">
        <w:rPr>
          <w:rFonts w:ascii="Times New Roman" w:hAnsi="Times New Roman" w:cs="Times New Roman"/>
          <w:b w:val="0"/>
          <w:sz w:val="28"/>
          <w:szCs w:val="28"/>
        </w:rPr>
        <w:t xml:space="preserve">ии с учетом замечаний и предложений, представленных участниками разработки и корректировки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952FEB"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и экспертами. </w:t>
      </w:r>
    </w:p>
    <w:p w14:paraId="08346206" w14:textId="10275443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>2</w:t>
      </w:r>
      <w:r w:rsidR="002D51DA">
        <w:rPr>
          <w:rFonts w:ascii="Times New Roman" w:hAnsi="Times New Roman" w:cs="Times New Roman"/>
          <w:b w:val="0"/>
          <w:sz w:val="28"/>
          <w:szCs w:val="28"/>
        </w:rPr>
        <w:t>1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. На этапе проведения общественного обсуждения проекта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уполномоченный орган проводит общественное обсуждение проекта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в соответствии с Порядком общественного обсуждения проектов документов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ического планирования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Арзгирского муниципального округа Ставропольского края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, утвержденным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нормативным правовым актом администрации округа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554B9D9F" w14:textId="340BEA12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>2</w:t>
      </w:r>
      <w:r w:rsidR="002D51DA">
        <w:rPr>
          <w:rFonts w:ascii="Times New Roman" w:hAnsi="Times New Roman" w:cs="Times New Roman"/>
          <w:b w:val="0"/>
          <w:sz w:val="28"/>
          <w:szCs w:val="28"/>
        </w:rPr>
        <w:t>2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. На этапе согласования проекта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в порядке и сроки, установленные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приказом 193/од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>, уполномоченный орган размещает прое</w:t>
      </w:r>
      <w:proofErr w:type="gramStart"/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кт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</w:t>
      </w:r>
      <w:proofErr w:type="gramEnd"/>
      <w:r w:rsidR="00794FCE">
        <w:rPr>
          <w:rFonts w:ascii="Times New Roman" w:hAnsi="Times New Roman" w:cs="Times New Roman"/>
          <w:b w:val="0"/>
          <w:sz w:val="28"/>
          <w:szCs w:val="28"/>
        </w:rPr>
        <w:t>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и обосновывающие материалы на общедоступном информационном ресурсе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>ического планирования в информационно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-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>телекоммуникационной сети «Интернет» для его рассмотрения и согласования. До введения в эксплуатацию информационного ресурса уполномоченный орган направляет прое</w:t>
      </w:r>
      <w:proofErr w:type="gramStart"/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кт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</w:t>
      </w:r>
      <w:proofErr w:type="gramEnd"/>
      <w:r w:rsidR="00794FCE">
        <w:rPr>
          <w:rFonts w:ascii="Times New Roman" w:hAnsi="Times New Roman" w:cs="Times New Roman"/>
          <w:b w:val="0"/>
          <w:sz w:val="28"/>
          <w:szCs w:val="28"/>
        </w:rPr>
        <w:t>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и обосновывающие материалы в минэкономразвития края на бумажном носителе и в электронном виде для размещения на официальном сайте минэкономразвития края и согласования в установленном порядке. </w:t>
      </w:r>
    </w:p>
    <w:p w14:paraId="57E1300A" w14:textId="6BF188D5" w:rsidR="00794FCE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>2</w:t>
      </w:r>
      <w:r w:rsidR="002D51DA">
        <w:rPr>
          <w:rFonts w:ascii="Times New Roman" w:hAnsi="Times New Roman" w:cs="Times New Roman"/>
          <w:b w:val="0"/>
          <w:sz w:val="28"/>
          <w:szCs w:val="28"/>
        </w:rPr>
        <w:t>3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На этапе одобрения проекта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минэкономразвития края уполномоченный орган в течение 10 рабочих дней после получения сводного заключения минэкономразвития края (далее - заключение минэкономразвития края) на проект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разрабатывает проект правового акта администрации округа об одобрении проекта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и направляет его в Совет </w:t>
      </w:r>
      <w:r w:rsidR="00F1773D">
        <w:rPr>
          <w:rFonts w:ascii="Times New Roman" w:hAnsi="Times New Roman" w:cs="Times New Roman"/>
          <w:b w:val="0"/>
          <w:sz w:val="28"/>
          <w:szCs w:val="28"/>
        </w:rPr>
        <w:t>депутатов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 с приложением заключения </w:t>
      </w:r>
      <w:r w:rsidR="00196E46">
        <w:rPr>
          <w:rFonts w:ascii="Times New Roman" w:hAnsi="Times New Roman" w:cs="Times New Roman"/>
          <w:b w:val="0"/>
          <w:sz w:val="28"/>
          <w:szCs w:val="28"/>
        </w:rPr>
        <w:t>м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инэкономразвития края и заключения </w:t>
      </w:r>
      <w:r w:rsidR="00196E46">
        <w:rPr>
          <w:rFonts w:ascii="Times New Roman" w:hAnsi="Times New Roman" w:cs="Times New Roman"/>
          <w:b w:val="0"/>
          <w:sz w:val="28"/>
          <w:szCs w:val="28"/>
        </w:rPr>
        <w:t>экспертов (при наличии)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End"/>
    </w:p>
    <w:p w14:paraId="1A93615D" w14:textId="77777777" w:rsidR="00196E4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24 . На этапе утверждения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ии: </w:t>
      </w:r>
    </w:p>
    <w:p w14:paraId="24CB0AC4" w14:textId="77777777" w:rsidR="00F1773D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>1) одобренный администрацией округа прое</w:t>
      </w:r>
      <w:proofErr w:type="gramStart"/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кт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</w:t>
      </w:r>
      <w:proofErr w:type="gramEnd"/>
      <w:r w:rsidR="00794FCE">
        <w:rPr>
          <w:rFonts w:ascii="Times New Roman" w:hAnsi="Times New Roman" w:cs="Times New Roman"/>
          <w:b w:val="0"/>
          <w:sz w:val="28"/>
          <w:szCs w:val="28"/>
        </w:rPr>
        <w:t>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с приложением заключения </w:t>
      </w:r>
      <w:r w:rsidR="00196E46">
        <w:rPr>
          <w:rFonts w:ascii="Times New Roman" w:hAnsi="Times New Roman" w:cs="Times New Roman"/>
          <w:b w:val="0"/>
          <w:sz w:val="28"/>
          <w:szCs w:val="28"/>
        </w:rPr>
        <w:t>м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инэкономразвития края и заключения </w:t>
      </w:r>
      <w:r w:rsidR="00196E46">
        <w:rPr>
          <w:rFonts w:ascii="Times New Roman" w:hAnsi="Times New Roman" w:cs="Times New Roman"/>
          <w:b w:val="0"/>
          <w:sz w:val="28"/>
          <w:szCs w:val="28"/>
        </w:rPr>
        <w:t>экспертов (при наличии)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порядке представляется в Совет </w:t>
      </w:r>
      <w:r w:rsidR="00F1773D">
        <w:rPr>
          <w:rFonts w:ascii="Times New Roman" w:hAnsi="Times New Roman" w:cs="Times New Roman"/>
          <w:b w:val="0"/>
          <w:sz w:val="28"/>
          <w:szCs w:val="28"/>
        </w:rPr>
        <w:t>депутатов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 для рассмотрения и утверждения; </w:t>
      </w:r>
    </w:p>
    <w:p w14:paraId="6182DBAA" w14:textId="77777777" w:rsidR="00F1773D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2) в течение 10 рабочих дней со дня утверждения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>ии уполномоченный орган размещает ее на официальном сайте</w:t>
      </w:r>
      <w:r w:rsidR="00F1773D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округа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 и на информационном ресурсе; </w:t>
      </w:r>
    </w:p>
    <w:p w14:paraId="3886FC7D" w14:textId="460B091C" w:rsidR="00F1773D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3) в соответствии со статьей 12 Федерального закона уполномоченный орган обеспечивает регистрацию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в федеральном государственном реестре документов </w:t>
      </w:r>
      <w:r w:rsidR="00BA5543">
        <w:rPr>
          <w:rFonts w:ascii="Times New Roman" w:hAnsi="Times New Roman" w:cs="Times New Roman"/>
          <w:b w:val="0"/>
          <w:sz w:val="28"/>
          <w:szCs w:val="28"/>
        </w:rPr>
        <w:t>с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ического планирования. </w:t>
      </w:r>
    </w:p>
    <w:p w14:paraId="48C03CB7" w14:textId="77777777" w:rsidR="00BA5543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25. </w:t>
      </w:r>
      <w:proofErr w:type="gramStart"/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В целях повышения эффективности функционирования системы </w:t>
      </w:r>
      <w:r w:rsidR="00BA5543">
        <w:rPr>
          <w:rFonts w:ascii="Times New Roman" w:hAnsi="Times New Roman" w:cs="Times New Roman"/>
          <w:b w:val="0"/>
          <w:sz w:val="28"/>
          <w:szCs w:val="28"/>
        </w:rPr>
        <w:t>с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ического планирования, реализуемого на основе комплексной оценки основных социально-экономических и финансовых показателей Ставропольского края, содержащихся в документах </w:t>
      </w:r>
      <w:r w:rsidR="00BA5543">
        <w:rPr>
          <w:rFonts w:ascii="Times New Roman" w:hAnsi="Times New Roman" w:cs="Times New Roman"/>
          <w:b w:val="0"/>
          <w:sz w:val="28"/>
          <w:szCs w:val="28"/>
        </w:rPr>
        <w:t>с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ического планирования, а также повышения эффективности деятельности участников разработки и корректировки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уполномоченный орган ежегодно осуществляет мониторинг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и контроль ее реализации в соответствии с планом мероприятий по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ии. </w:t>
      </w:r>
      <w:proofErr w:type="gramEnd"/>
    </w:p>
    <w:p w14:paraId="53759D8B" w14:textId="77777777" w:rsidR="00BA5543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26. </w:t>
      </w:r>
      <w:proofErr w:type="gramStart"/>
      <w:r w:rsidR="00BA5543">
        <w:rPr>
          <w:rFonts w:ascii="Times New Roman" w:hAnsi="Times New Roman" w:cs="Times New Roman"/>
          <w:b w:val="0"/>
          <w:sz w:val="28"/>
          <w:szCs w:val="28"/>
        </w:rPr>
        <w:t>Структурные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 (функциональные) и территориальные органы администрации округа ежегодно, не позднее 15 мая года, следующего за отчетным, представляют в уполномоченный орган отчеты о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ии. </w:t>
      </w:r>
      <w:proofErr w:type="gramEnd"/>
    </w:p>
    <w:p w14:paraId="75992DD8" w14:textId="77777777" w:rsidR="00BA5543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27. Уполномоченный орган ежегодно, не позднее 30 июня года, следующего за </w:t>
      </w:r>
      <w:proofErr w:type="gramStart"/>
      <w:r w:rsidRPr="00794FCE">
        <w:rPr>
          <w:rFonts w:ascii="Times New Roman" w:hAnsi="Times New Roman" w:cs="Times New Roman"/>
          <w:b w:val="0"/>
          <w:sz w:val="28"/>
          <w:szCs w:val="28"/>
        </w:rPr>
        <w:t>отчетным</w:t>
      </w:r>
      <w:proofErr w:type="gramEnd"/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14:paraId="30E0039A" w14:textId="77777777" w:rsidR="00BA5543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1) обобщает представленные отчеты о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и подготавливает сводный отчет о реализации </w:t>
      </w:r>
      <w:r w:rsidR="00794FCE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ии (далее - сводный отчет); </w:t>
      </w:r>
    </w:p>
    <w:p w14:paraId="47BC7004" w14:textId="77777777" w:rsidR="00BA5543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2) направляет главе округа сводный отчет; </w:t>
      </w:r>
    </w:p>
    <w:p w14:paraId="4A6AFE17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3) размещает сводный отчет на официальном </w:t>
      </w:r>
      <w:proofErr w:type="gramStart"/>
      <w:r w:rsidRPr="00794FCE">
        <w:rPr>
          <w:rFonts w:ascii="Times New Roman" w:hAnsi="Times New Roman" w:cs="Times New Roman"/>
          <w:b w:val="0"/>
          <w:sz w:val="28"/>
          <w:szCs w:val="28"/>
        </w:rPr>
        <w:t>сайте</w:t>
      </w:r>
      <w:proofErr w:type="gramEnd"/>
      <w:r w:rsidRPr="00794F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5543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округа </w:t>
      </w:r>
      <w:r w:rsidRPr="00794FCE">
        <w:rPr>
          <w:rFonts w:ascii="Times New Roman" w:hAnsi="Times New Roman" w:cs="Times New Roman"/>
          <w:b w:val="0"/>
          <w:sz w:val="28"/>
          <w:szCs w:val="28"/>
        </w:rPr>
        <w:t>в информационно-телекоммуникационной сети «Интернет» и на информационном ресурсе</w:t>
      </w:r>
      <w:r w:rsidR="00C70D2C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15B716E" w14:textId="47178D9F" w:rsidR="00BA5543" w:rsidRDefault="00C70D2C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4) рассматривает сводный отчет на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заседании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округа</w:t>
      </w:r>
      <w:r w:rsidR="00952FEB" w:rsidRPr="00794FC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0812A140" w14:textId="6DA0F6DC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FCE">
        <w:rPr>
          <w:rFonts w:ascii="Times New Roman" w:hAnsi="Times New Roman" w:cs="Times New Roman"/>
          <w:b w:val="0"/>
          <w:sz w:val="28"/>
          <w:szCs w:val="28"/>
        </w:rPr>
        <w:t>28. По итогам рассмотрения сводного отчета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 при необходимости принимается решение о корректировке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ии. </w:t>
      </w:r>
    </w:p>
    <w:p w14:paraId="255E4802" w14:textId="77E8FA2B" w:rsidR="00C70D2C" w:rsidRDefault="00C70D2C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="00952FEB" w:rsidRPr="00B95DE4">
        <w:rPr>
          <w:rFonts w:ascii="Times New Roman" w:hAnsi="Times New Roman" w:cs="Times New Roman"/>
          <w:b w:val="0"/>
          <w:sz w:val="28"/>
          <w:szCs w:val="28"/>
        </w:rPr>
        <w:t xml:space="preserve">орректировка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952FEB" w:rsidRPr="00B95DE4">
        <w:rPr>
          <w:rFonts w:ascii="Times New Roman" w:hAnsi="Times New Roman" w:cs="Times New Roman"/>
          <w:b w:val="0"/>
          <w:sz w:val="28"/>
          <w:szCs w:val="28"/>
        </w:rPr>
        <w:t xml:space="preserve">ии осуществляется с соблюдением процедур, предусмотренных настоящим Порядком. </w:t>
      </w:r>
    </w:p>
    <w:p w14:paraId="3FD24E2A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29. Основаниями для корректировки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 являются: </w:t>
      </w:r>
    </w:p>
    <w:p w14:paraId="59638953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1) изменения требований краевого законодательства, регламентирующих порядок разработки и реализации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ий муниципальных округов и городских округов Ставропольского края; </w:t>
      </w:r>
    </w:p>
    <w:p w14:paraId="16281317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2) изменение приоритетов и целей социально-экономического развития Ставропольского края, содержащихся в актах Губернатора Ставропольского края и Правительства Ставропольского края, оказывающих влияние на социально-экономическое развитие округа; </w:t>
      </w:r>
    </w:p>
    <w:p w14:paraId="7F1CEC81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3) корректировка прогноза социально-экономического развития округа на долгосрочный период; </w:t>
      </w:r>
    </w:p>
    <w:p w14:paraId="7BE24793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4) результаты мониторинга и контроля реализации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7683700D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5) иные основания по решению администрации округа. </w:t>
      </w:r>
    </w:p>
    <w:p w14:paraId="532B378D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30. Уполномоченный орган в течение 10 рабочих дней после принятия администрацией округа решения о корректировке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 запрашивает у участников разработки и корректировки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 предложения по 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корректировке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ии. </w:t>
      </w:r>
    </w:p>
    <w:p w14:paraId="431AE87B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31. Участники разработки и корректировки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 в пределах своей компетенции представляют в уполномоченный орган предложения по корректировке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 с приложением пояснительной записки в срок не позднее 30 календарных дней со дня поступления запроса уполномоченного органа. </w:t>
      </w:r>
    </w:p>
    <w:p w14:paraId="3D51907A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32. Уполномоченный орган: </w:t>
      </w:r>
    </w:p>
    <w:p w14:paraId="5EFC7542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1) в трехмесячный срок обобщает представленные участниками разработки и корректировки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 предложения по корректировке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 и подготавливает проект корректировки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151E1DB4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2) проводит общественное обсуждение проекта корректировки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ии; </w:t>
      </w:r>
    </w:p>
    <w:p w14:paraId="01898956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3) организует согласование проекта корректировки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ии, в порядке и сроки, установленные </w:t>
      </w:r>
      <w:r w:rsidR="00C70D2C">
        <w:rPr>
          <w:rFonts w:ascii="Times New Roman" w:hAnsi="Times New Roman" w:cs="Times New Roman"/>
          <w:b w:val="0"/>
          <w:sz w:val="28"/>
          <w:szCs w:val="28"/>
        </w:rPr>
        <w:t>минэкономразвития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 края; </w:t>
      </w:r>
    </w:p>
    <w:p w14:paraId="7A26D356" w14:textId="77777777" w:rsidR="00C70D2C" w:rsidRDefault="00C70D2C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952FEB" w:rsidRPr="00B95DE4">
        <w:rPr>
          <w:rFonts w:ascii="Times New Roman" w:hAnsi="Times New Roman" w:cs="Times New Roman"/>
          <w:b w:val="0"/>
          <w:sz w:val="28"/>
          <w:szCs w:val="28"/>
        </w:rPr>
        <w:t xml:space="preserve">) подготавливает проект правового акта администрации округа об одобрении проекта корректировки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="00952FEB" w:rsidRPr="00B95DE4">
        <w:rPr>
          <w:rFonts w:ascii="Times New Roman" w:hAnsi="Times New Roman" w:cs="Times New Roman"/>
          <w:b w:val="0"/>
          <w:sz w:val="28"/>
          <w:szCs w:val="28"/>
        </w:rPr>
        <w:t xml:space="preserve">ии. </w:t>
      </w:r>
    </w:p>
    <w:p w14:paraId="51CEF61E" w14:textId="77777777" w:rsidR="00C70D2C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33. Одобренный администрацией округа проект корректировки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 с приложением заключения минэкономразвития края в установленном порядке представляется в Совет </w:t>
      </w:r>
      <w:r w:rsidR="00C70D2C">
        <w:rPr>
          <w:rFonts w:ascii="Times New Roman" w:hAnsi="Times New Roman" w:cs="Times New Roman"/>
          <w:b w:val="0"/>
          <w:sz w:val="28"/>
          <w:szCs w:val="28"/>
        </w:rPr>
        <w:t>депутатов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 для рассмотрения и утверждения. </w:t>
      </w:r>
    </w:p>
    <w:p w14:paraId="65AC3F27" w14:textId="36628EBB" w:rsidR="00907176" w:rsidRDefault="00952FEB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34. Уполномоченный орган в течение 10 рабочих дней со дня утверждения корректировки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 размещает ее на официальном сайте </w:t>
      </w:r>
      <w:r w:rsidR="00C70D2C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округа 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«Интернет» и на информационном ресурсе и в соответствии со статьей 12 Федерального закона обеспечивает регистрацию корректировки 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Стратег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 xml:space="preserve">ии в федеральном государственном реестре документов </w:t>
      </w:r>
      <w:r w:rsidR="00C70D2C">
        <w:rPr>
          <w:rFonts w:ascii="Times New Roman" w:hAnsi="Times New Roman" w:cs="Times New Roman"/>
          <w:b w:val="0"/>
          <w:sz w:val="28"/>
          <w:szCs w:val="28"/>
        </w:rPr>
        <w:t>с</w:t>
      </w:r>
      <w:r w:rsidR="00794FCE" w:rsidRPr="00B95DE4">
        <w:rPr>
          <w:rFonts w:ascii="Times New Roman" w:hAnsi="Times New Roman" w:cs="Times New Roman"/>
          <w:b w:val="0"/>
          <w:sz w:val="28"/>
          <w:szCs w:val="28"/>
        </w:rPr>
        <w:t>тратег</w:t>
      </w:r>
      <w:r w:rsidRPr="00B95DE4">
        <w:rPr>
          <w:rFonts w:ascii="Times New Roman" w:hAnsi="Times New Roman" w:cs="Times New Roman"/>
          <w:b w:val="0"/>
          <w:sz w:val="28"/>
          <w:szCs w:val="28"/>
        </w:rPr>
        <w:t>ического планирования.</w:t>
      </w:r>
    </w:p>
    <w:p w14:paraId="7E0A5C12" w14:textId="77777777" w:rsidR="00C70D2C" w:rsidRDefault="00C70D2C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E3DE4FD" w14:textId="1F617CB1" w:rsidR="00C70D2C" w:rsidRDefault="00C70D2C" w:rsidP="00C70D2C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У</w:t>
      </w:r>
      <w:r>
        <w:rPr>
          <w:rFonts w:ascii="Times New Roman" w:eastAsia="Cambria" w:hAnsi="Times New Roman"/>
          <w:sz w:val="28"/>
          <w:szCs w:val="28"/>
        </w:rPr>
        <w:t xml:space="preserve">правляющий делами </w:t>
      </w:r>
    </w:p>
    <w:p w14:paraId="4786726F" w14:textId="77777777" w:rsidR="00C70D2C" w:rsidRDefault="00C70D2C" w:rsidP="00C70D2C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администрации Арзгирского</w:t>
      </w:r>
    </w:p>
    <w:p w14:paraId="0BE0F2D4" w14:textId="77777777" w:rsidR="00C70D2C" w:rsidRDefault="00C70D2C" w:rsidP="00C70D2C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муниципального округа </w:t>
      </w:r>
    </w:p>
    <w:p w14:paraId="4FD07513" w14:textId="77777777" w:rsidR="00C70D2C" w:rsidRDefault="00C70D2C" w:rsidP="00C70D2C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Ставропольского края                                                                     В.Н. Шафорост</w:t>
      </w:r>
    </w:p>
    <w:p w14:paraId="6E7B0AF5" w14:textId="77777777" w:rsidR="00C70D2C" w:rsidRDefault="00C70D2C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FCA56DD" w14:textId="761A260F" w:rsidR="00952FEB" w:rsidRDefault="00952FEB">
      <w:pPr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</w:p>
    <w:sectPr w:rsidR="00952FEB" w:rsidSect="00AE413A">
      <w:headerReference w:type="default" r:id="rId8"/>
      <w:headerReference w:type="first" r:id="rId9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0BB80" w14:textId="77777777" w:rsidR="00794FCE" w:rsidRDefault="00794FCE" w:rsidP="00AE413A">
      <w:pPr>
        <w:spacing w:after="0" w:line="240" w:lineRule="auto"/>
      </w:pPr>
      <w:r>
        <w:separator/>
      </w:r>
    </w:p>
  </w:endnote>
  <w:endnote w:type="continuationSeparator" w:id="0">
    <w:p w14:paraId="1A20D8AA" w14:textId="77777777" w:rsidR="00794FCE" w:rsidRDefault="00794FCE" w:rsidP="00AE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65EE3" w14:textId="77777777" w:rsidR="00794FCE" w:rsidRDefault="00794FCE" w:rsidP="00AE413A">
      <w:pPr>
        <w:spacing w:after="0" w:line="240" w:lineRule="auto"/>
      </w:pPr>
      <w:r>
        <w:separator/>
      </w:r>
    </w:p>
  </w:footnote>
  <w:footnote w:type="continuationSeparator" w:id="0">
    <w:p w14:paraId="5C71BAFA" w14:textId="77777777" w:rsidR="00794FCE" w:rsidRDefault="00794FCE" w:rsidP="00AE4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D44C3" w14:textId="56B1CF46" w:rsidR="00794FCE" w:rsidRPr="00AE413A" w:rsidRDefault="00794FCE" w:rsidP="00AE413A">
    <w:pPr>
      <w:pStyle w:val="aa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7B610" w14:textId="1EEEE807" w:rsidR="00794FCE" w:rsidRPr="00AE413A" w:rsidRDefault="00794FCE" w:rsidP="00AE413A">
    <w:pPr>
      <w:pStyle w:val="aa"/>
      <w:jc w:val="right"/>
      <w:rPr>
        <w:rFonts w:ascii="Times New Roman" w:hAnsi="Times New Roman" w:cs="Times New Roman"/>
        <w:b/>
        <w:bCs/>
        <w:sz w:val="28"/>
        <w:szCs w:val="28"/>
      </w:rPr>
    </w:pPr>
    <w:r w:rsidRPr="00AE413A">
      <w:rPr>
        <w:rFonts w:ascii="Times New Roman" w:hAnsi="Times New Roman" w:cs="Times New Roman"/>
        <w:b/>
        <w:bCs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49"/>
    <w:rsid w:val="00052BA8"/>
    <w:rsid w:val="000A7015"/>
    <w:rsid w:val="000B44CD"/>
    <w:rsid w:val="000E7968"/>
    <w:rsid w:val="000F218A"/>
    <w:rsid w:val="000F7250"/>
    <w:rsid w:val="00100FD7"/>
    <w:rsid w:val="00111A40"/>
    <w:rsid w:val="00113E45"/>
    <w:rsid w:val="00142770"/>
    <w:rsid w:val="00165715"/>
    <w:rsid w:val="00176FE1"/>
    <w:rsid w:val="00196E46"/>
    <w:rsid w:val="001A7571"/>
    <w:rsid w:val="001F27AC"/>
    <w:rsid w:val="00204D66"/>
    <w:rsid w:val="00240922"/>
    <w:rsid w:val="002B1B8A"/>
    <w:rsid w:val="002D51DA"/>
    <w:rsid w:val="002E6B6F"/>
    <w:rsid w:val="00322BBB"/>
    <w:rsid w:val="00334C25"/>
    <w:rsid w:val="00373195"/>
    <w:rsid w:val="0039603F"/>
    <w:rsid w:val="00396E40"/>
    <w:rsid w:val="003C1083"/>
    <w:rsid w:val="003D7EF8"/>
    <w:rsid w:val="0041045E"/>
    <w:rsid w:val="00420A66"/>
    <w:rsid w:val="00483AC2"/>
    <w:rsid w:val="0048629D"/>
    <w:rsid w:val="00496C3B"/>
    <w:rsid w:val="00497910"/>
    <w:rsid w:val="004A625A"/>
    <w:rsid w:val="004D2675"/>
    <w:rsid w:val="004D7A04"/>
    <w:rsid w:val="004F6781"/>
    <w:rsid w:val="00511FA5"/>
    <w:rsid w:val="00534946"/>
    <w:rsid w:val="0054011D"/>
    <w:rsid w:val="005441C4"/>
    <w:rsid w:val="00544454"/>
    <w:rsid w:val="00551C82"/>
    <w:rsid w:val="0056460A"/>
    <w:rsid w:val="005658AA"/>
    <w:rsid w:val="00595AEC"/>
    <w:rsid w:val="005A1BD2"/>
    <w:rsid w:val="005B3B93"/>
    <w:rsid w:val="005B5ED2"/>
    <w:rsid w:val="005C0B21"/>
    <w:rsid w:val="005D6CE3"/>
    <w:rsid w:val="005F5CBF"/>
    <w:rsid w:val="006965BF"/>
    <w:rsid w:val="006A1EF2"/>
    <w:rsid w:val="006F0046"/>
    <w:rsid w:val="0079359A"/>
    <w:rsid w:val="00794FCE"/>
    <w:rsid w:val="007E1989"/>
    <w:rsid w:val="0082024F"/>
    <w:rsid w:val="00824C5B"/>
    <w:rsid w:val="00846365"/>
    <w:rsid w:val="00856FE7"/>
    <w:rsid w:val="0087783D"/>
    <w:rsid w:val="00877CBC"/>
    <w:rsid w:val="0089019A"/>
    <w:rsid w:val="008E3BF6"/>
    <w:rsid w:val="008F678F"/>
    <w:rsid w:val="009031FD"/>
    <w:rsid w:val="00907176"/>
    <w:rsid w:val="00934DEA"/>
    <w:rsid w:val="00952FEB"/>
    <w:rsid w:val="00957F57"/>
    <w:rsid w:val="00984650"/>
    <w:rsid w:val="00A10F6C"/>
    <w:rsid w:val="00A40465"/>
    <w:rsid w:val="00A55212"/>
    <w:rsid w:val="00A709D6"/>
    <w:rsid w:val="00A732DB"/>
    <w:rsid w:val="00A733FF"/>
    <w:rsid w:val="00AE2B49"/>
    <w:rsid w:val="00AE413A"/>
    <w:rsid w:val="00B06EBC"/>
    <w:rsid w:val="00B95DE4"/>
    <w:rsid w:val="00BA5543"/>
    <w:rsid w:val="00BE7605"/>
    <w:rsid w:val="00C05C27"/>
    <w:rsid w:val="00C1287F"/>
    <w:rsid w:val="00C354EF"/>
    <w:rsid w:val="00C414EA"/>
    <w:rsid w:val="00C42AFE"/>
    <w:rsid w:val="00C5195B"/>
    <w:rsid w:val="00C57931"/>
    <w:rsid w:val="00C70D2C"/>
    <w:rsid w:val="00C77430"/>
    <w:rsid w:val="00CA637A"/>
    <w:rsid w:val="00CB73ED"/>
    <w:rsid w:val="00CD541D"/>
    <w:rsid w:val="00CF30A3"/>
    <w:rsid w:val="00CF41A6"/>
    <w:rsid w:val="00D00A0E"/>
    <w:rsid w:val="00D53FB1"/>
    <w:rsid w:val="00D6003A"/>
    <w:rsid w:val="00D65C83"/>
    <w:rsid w:val="00DC0453"/>
    <w:rsid w:val="00DE38E0"/>
    <w:rsid w:val="00E03A39"/>
    <w:rsid w:val="00E35D1A"/>
    <w:rsid w:val="00E4609D"/>
    <w:rsid w:val="00E57BDB"/>
    <w:rsid w:val="00E67D63"/>
    <w:rsid w:val="00EB60F4"/>
    <w:rsid w:val="00EC5038"/>
    <w:rsid w:val="00EF3FDB"/>
    <w:rsid w:val="00F1773D"/>
    <w:rsid w:val="00F57558"/>
    <w:rsid w:val="00F77E92"/>
    <w:rsid w:val="00FA4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0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82"/>
  </w:style>
  <w:style w:type="paragraph" w:styleId="1">
    <w:name w:val="heading 1"/>
    <w:basedOn w:val="a"/>
    <w:link w:val="10"/>
    <w:uiPriority w:val="9"/>
    <w:qFormat/>
    <w:rsid w:val="00CF30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E2B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49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AE2B4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Body Text Indent"/>
    <w:aliases w:val="Нумерованный список !!,Основной текст 1,Надин стиль,Основной текст без отступа,Основной текст с отступом Знак Знак Знак Знак,Основной текст с отступом Знак Знак Знак"/>
    <w:basedOn w:val="a"/>
    <w:link w:val="a8"/>
    <w:rsid w:val="00CF30A3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,Основной текст с отступом Знак Знак Знак Знак Знак,Основной текст с отступом Знак Знак Знак Знак1"/>
    <w:basedOn w:val="a0"/>
    <w:link w:val="a7"/>
    <w:rsid w:val="00CF30A3"/>
    <w:rPr>
      <w:rFonts w:ascii="Calibri" w:eastAsia="Times New Roman" w:hAnsi="Calibri" w:cs="Times New Roman"/>
      <w:lang w:eastAsia="en-US"/>
    </w:rPr>
  </w:style>
  <w:style w:type="paragraph" w:customStyle="1" w:styleId="ConsNonformat">
    <w:name w:val="ConsNonformat"/>
    <w:uiPriority w:val="99"/>
    <w:rsid w:val="00CF30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30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89019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E413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413A"/>
  </w:style>
  <w:style w:type="paragraph" w:styleId="ac">
    <w:name w:val="footer"/>
    <w:basedOn w:val="a"/>
    <w:link w:val="ad"/>
    <w:uiPriority w:val="99"/>
    <w:unhideWhenUsed/>
    <w:rsid w:val="00AE413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4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82"/>
  </w:style>
  <w:style w:type="paragraph" w:styleId="1">
    <w:name w:val="heading 1"/>
    <w:basedOn w:val="a"/>
    <w:link w:val="10"/>
    <w:uiPriority w:val="9"/>
    <w:qFormat/>
    <w:rsid w:val="00CF30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E2B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49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AE2B4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Body Text Indent"/>
    <w:aliases w:val="Нумерованный список !!,Основной текст 1,Надин стиль,Основной текст без отступа,Основной текст с отступом Знак Знак Знак Знак,Основной текст с отступом Знак Знак Знак"/>
    <w:basedOn w:val="a"/>
    <w:link w:val="a8"/>
    <w:rsid w:val="00CF30A3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,Основной текст с отступом Знак Знак Знак Знак Знак,Основной текст с отступом Знак Знак Знак Знак1"/>
    <w:basedOn w:val="a0"/>
    <w:link w:val="a7"/>
    <w:rsid w:val="00CF30A3"/>
    <w:rPr>
      <w:rFonts w:ascii="Calibri" w:eastAsia="Times New Roman" w:hAnsi="Calibri" w:cs="Times New Roman"/>
      <w:lang w:eastAsia="en-US"/>
    </w:rPr>
  </w:style>
  <w:style w:type="paragraph" w:customStyle="1" w:styleId="ConsNonformat">
    <w:name w:val="ConsNonformat"/>
    <w:uiPriority w:val="99"/>
    <w:rsid w:val="00CF30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30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89019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E413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413A"/>
  </w:style>
  <w:style w:type="paragraph" w:styleId="ac">
    <w:name w:val="footer"/>
    <w:basedOn w:val="a"/>
    <w:link w:val="ad"/>
    <w:uiPriority w:val="99"/>
    <w:unhideWhenUsed/>
    <w:rsid w:val="00AE413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4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4B6FBF04B73ED8D0270F883C1C6C606E317505D13E562C1B3D6CFA25TDXC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3143</Words>
  <Characters>17918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Пользователь</cp:lastModifiedBy>
  <cp:revision>2</cp:revision>
  <cp:lastPrinted>2025-10-27T07:38:00Z</cp:lastPrinted>
  <dcterms:created xsi:type="dcterms:W3CDTF">2026-06-23T05:44:00Z</dcterms:created>
  <dcterms:modified xsi:type="dcterms:W3CDTF">2026-06-23T05:44:00Z</dcterms:modified>
</cp:coreProperties>
</file>