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5B842" w14:textId="77777777" w:rsidR="00CF30A3" w:rsidRPr="00E57BDB" w:rsidRDefault="00CF30A3" w:rsidP="00CF30A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proofErr w:type="gramStart"/>
      <w:r w:rsidRPr="00E57B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</w:t>
      </w:r>
      <w:proofErr w:type="gramEnd"/>
      <w:r w:rsidRPr="00E57BDB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О С Т А Н О В Л Е Н И Е </w:t>
      </w:r>
    </w:p>
    <w:p w14:paraId="779A7F42" w14:textId="77777777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14:paraId="7D110B85" w14:textId="69E8F8F4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 xml:space="preserve">АДМИНИСТРАЦИИ </w:t>
      </w:r>
      <w:r w:rsidR="00952FEB" w:rsidRPr="00E57BDB">
        <w:rPr>
          <w:rFonts w:ascii="Times New Roman" w:hAnsi="Times New Roman"/>
          <w:sz w:val="28"/>
          <w:szCs w:val="28"/>
        </w:rPr>
        <w:t>АРЗГИРСКОГО</w:t>
      </w:r>
      <w:r w:rsidRPr="00E57BDB">
        <w:rPr>
          <w:rFonts w:ascii="Times New Roman" w:hAnsi="Times New Roman"/>
          <w:sz w:val="28"/>
          <w:szCs w:val="28"/>
        </w:rPr>
        <w:t xml:space="preserve">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Pr="00E57BDB">
        <w:rPr>
          <w:rFonts w:ascii="Times New Roman" w:hAnsi="Times New Roman"/>
          <w:sz w:val="28"/>
          <w:szCs w:val="28"/>
        </w:rPr>
        <w:t xml:space="preserve"> ОКРУГА</w:t>
      </w:r>
    </w:p>
    <w:p w14:paraId="11F3F9F6" w14:textId="77777777" w:rsidR="00CF30A3" w:rsidRPr="00E57BDB" w:rsidRDefault="00CF30A3" w:rsidP="00CF30A3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СТАВРОПОЛЬСКОГО КРАЯ</w:t>
      </w:r>
    </w:p>
    <w:p w14:paraId="57C90398" w14:textId="77777777" w:rsidR="00CF30A3" w:rsidRPr="00E57BDB" w:rsidRDefault="00CF30A3" w:rsidP="00CF30A3">
      <w:pPr>
        <w:pStyle w:val="a6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063"/>
        <w:gridCol w:w="3171"/>
        <w:gridCol w:w="3122"/>
      </w:tblGrid>
      <w:tr w:rsidR="00CF30A3" w:rsidRPr="00E57BDB" w14:paraId="4CF2BEF9" w14:textId="77777777" w:rsidTr="00794FCE">
        <w:tc>
          <w:tcPr>
            <w:tcW w:w="3063" w:type="dxa"/>
          </w:tcPr>
          <w:p w14:paraId="559BC505" w14:textId="77777777" w:rsidR="00CF30A3" w:rsidRPr="00E57BDB" w:rsidRDefault="00CF30A3" w:rsidP="00794FCE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1" w:type="dxa"/>
          </w:tcPr>
          <w:p w14:paraId="53E232BF" w14:textId="278C5AD1" w:rsidR="00CF30A3" w:rsidRPr="00E57BDB" w:rsidRDefault="00952FEB" w:rsidP="00794FCE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7BDB">
              <w:rPr>
                <w:rFonts w:ascii="Times New Roman" w:hAnsi="Times New Roman"/>
                <w:sz w:val="28"/>
                <w:szCs w:val="28"/>
              </w:rPr>
              <w:t>с. Арзгир</w:t>
            </w:r>
          </w:p>
        </w:tc>
        <w:tc>
          <w:tcPr>
            <w:tcW w:w="3122" w:type="dxa"/>
          </w:tcPr>
          <w:p w14:paraId="27C1B2BD" w14:textId="77777777" w:rsidR="00CF30A3" w:rsidRPr="00E57BDB" w:rsidRDefault="00CF30A3" w:rsidP="00794FCE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9526C8" w14:textId="77777777" w:rsidR="00CF30A3" w:rsidRPr="00BF6E2B" w:rsidRDefault="00CF30A3" w:rsidP="00CF30A3">
      <w:pPr>
        <w:pStyle w:val="a6"/>
        <w:spacing w:line="240" w:lineRule="exact"/>
        <w:rPr>
          <w:rFonts w:ascii="Times New Roman" w:eastAsiaTheme="minorEastAsia" w:hAnsi="Times New Roman" w:cs="Arial"/>
          <w:b/>
          <w:bCs/>
          <w:sz w:val="28"/>
          <w:szCs w:val="28"/>
          <w:lang w:eastAsia="ru-RU"/>
        </w:rPr>
      </w:pPr>
    </w:p>
    <w:p w14:paraId="4FFD95B4" w14:textId="072771E0" w:rsidR="00CF30A3" w:rsidRPr="00BF6E2B" w:rsidRDefault="00CF30A3" w:rsidP="00BF6E2B">
      <w:pPr>
        <w:pStyle w:val="ConsPlusTitle"/>
        <w:jc w:val="both"/>
        <w:rPr>
          <w:rFonts w:ascii="Times New Roman" w:hAnsi="Times New Roman"/>
          <w:b w:val="0"/>
          <w:sz w:val="28"/>
          <w:szCs w:val="28"/>
        </w:rPr>
      </w:pPr>
      <w:r w:rsidRPr="00BF6E2B">
        <w:rPr>
          <w:rFonts w:ascii="Times New Roman" w:hAnsi="Times New Roman"/>
          <w:b w:val="0"/>
          <w:sz w:val="28"/>
          <w:szCs w:val="28"/>
        </w:rPr>
        <w:t xml:space="preserve">Об утверждении Порядка </w:t>
      </w:r>
      <w:r w:rsidR="00BF6E2B" w:rsidRPr="00BF6E2B">
        <w:rPr>
          <w:rFonts w:ascii="Times New Roman" w:hAnsi="Times New Roman"/>
          <w:b w:val="0"/>
          <w:sz w:val="28"/>
          <w:szCs w:val="28"/>
        </w:rPr>
        <w:t>разработки, корректировки,</w:t>
      </w:r>
      <w:r w:rsidR="00BF6E2B">
        <w:rPr>
          <w:rFonts w:ascii="Times New Roman" w:hAnsi="Times New Roman"/>
          <w:b w:val="0"/>
          <w:sz w:val="28"/>
          <w:szCs w:val="28"/>
        </w:rPr>
        <w:t xml:space="preserve"> </w:t>
      </w:r>
      <w:r w:rsidR="00BF6E2B" w:rsidRPr="00BF6E2B">
        <w:rPr>
          <w:rFonts w:ascii="Times New Roman" w:hAnsi="Times New Roman"/>
          <w:b w:val="0"/>
          <w:sz w:val="28"/>
          <w:szCs w:val="28"/>
        </w:rPr>
        <w:t>осуществления мониторинга и контроля реализации плана</w:t>
      </w:r>
      <w:r w:rsidR="00BF6E2B">
        <w:rPr>
          <w:rFonts w:ascii="Times New Roman" w:hAnsi="Times New Roman"/>
          <w:b w:val="0"/>
          <w:sz w:val="28"/>
          <w:szCs w:val="28"/>
        </w:rPr>
        <w:t xml:space="preserve"> </w:t>
      </w:r>
      <w:r w:rsidR="00BF6E2B" w:rsidRPr="00BF6E2B">
        <w:rPr>
          <w:rFonts w:ascii="Times New Roman" w:hAnsi="Times New Roman"/>
          <w:b w:val="0"/>
          <w:sz w:val="28"/>
          <w:szCs w:val="28"/>
        </w:rPr>
        <w:t>мероприятий по реализации Стратегии социально-экономического</w:t>
      </w:r>
      <w:r w:rsidR="00BF6E2B">
        <w:rPr>
          <w:rFonts w:ascii="Times New Roman" w:hAnsi="Times New Roman"/>
          <w:b w:val="0"/>
          <w:sz w:val="28"/>
          <w:szCs w:val="28"/>
        </w:rPr>
        <w:t xml:space="preserve"> </w:t>
      </w:r>
      <w:r w:rsidR="00BF6E2B" w:rsidRPr="00BF6E2B">
        <w:rPr>
          <w:rFonts w:ascii="Times New Roman" w:hAnsi="Times New Roman"/>
          <w:b w:val="0"/>
          <w:sz w:val="28"/>
          <w:szCs w:val="28"/>
        </w:rPr>
        <w:t xml:space="preserve">развития </w:t>
      </w:r>
      <w:r w:rsidR="00BF6E2B">
        <w:rPr>
          <w:rFonts w:ascii="Times New Roman" w:hAnsi="Times New Roman"/>
          <w:b w:val="0"/>
          <w:sz w:val="28"/>
          <w:szCs w:val="28"/>
        </w:rPr>
        <w:t xml:space="preserve">Арзгирского муниципального округа </w:t>
      </w:r>
      <w:r w:rsidR="00BF6E2B" w:rsidRPr="00BF6E2B">
        <w:rPr>
          <w:rFonts w:ascii="Times New Roman" w:hAnsi="Times New Roman"/>
          <w:b w:val="0"/>
          <w:sz w:val="28"/>
          <w:szCs w:val="28"/>
        </w:rPr>
        <w:t>Ставропольского края</w:t>
      </w:r>
    </w:p>
    <w:p w14:paraId="4E650C6E" w14:textId="7777777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59AC356" w14:textId="7777777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D4478E1" w14:textId="552049D6" w:rsidR="00CF30A3" w:rsidRPr="00E57BDB" w:rsidRDefault="00CF30A3" w:rsidP="00CF3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 xml:space="preserve">В соответствии с </w:t>
      </w:r>
      <w:r w:rsidR="00E57BDB" w:rsidRPr="00E57BDB">
        <w:rPr>
          <w:rFonts w:ascii="Times New Roman" w:hAnsi="Times New Roman"/>
          <w:sz w:val="28"/>
          <w:szCs w:val="28"/>
        </w:rPr>
        <w:t xml:space="preserve">Федеральным законом от 28 июня 2014 года № 172-ФЗ «О </w:t>
      </w:r>
      <w:r w:rsidR="00794FCE">
        <w:rPr>
          <w:rFonts w:ascii="Times New Roman" w:hAnsi="Times New Roman"/>
          <w:sz w:val="28"/>
          <w:szCs w:val="28"/>
        </w:rPr>
        <w:t>Стратег</w:t>
      </w:r>
      <w:r w:rsidR="00E57BDB" w:rsidRPr="00E57BDB">
        <w:rPr>
          <w:rFonts w:ascii="Times New Roman" w:hAnsi="Times New Roman"/>
          <w:sz w:val="28"/>
          <w:szCs w:val="28"/>
        </w:rPr>
        <w:t xml:space="preserve">ическом планировании в Российской Федерации», Законом Ставропольского края от 10 апреля 2017 г. № 31-кз «О </w:t>
      </w:r>
      <w:r w:rsidR="00794FCE">
        <w:rPr>
          <w:rFonts w:ascii="Times New Roman" w:hAnsi="Times New Roman"/>
          <w:sz w:val="28"/>
          <w:szCs w:val="28"/>
        </w:rPr>
        <w:t>Стратег</w:t>
      </w:r>
      <w:r w:rsidR="00E57BDB" w:rsidRPr="00E57BDB">
        <w:rPr>
          <w:rFonts w:ascii="Times New Roman" w:hAnsi="Times New Roman"/>
          <w:sz w:val="28"/>
          <w:szCs w:val="28"/>
        </w:rPr>
        <w:t>ическом планировании в Ставропольском крае»</w:t>
      </w:r>
      <w:r w:rsidR="00BF6E2B">
        <w:rPr>
          <w:rFonts w:ascii="Times New Roman" w:hAnsi="Times New Roman"/>
          <w:sz w:val="28"/>
          <w:szCs w:val="28"/>
        </w:rPr>
        <w:t xml:space="preserve"> </w:t>
      </w:r>
      <w:r w:rsidRPr="00E57BDB">
        <w:rPr>
          <w:rFonts w:ascii="Times New Roman" w:hAnsi="Times New Roman"/>
          <w:sz w:val="28"/>
          <w:szCs w:val="28"/>
        </w:rPr>
        <w:t xml:space="preserve">администрация </w:t>
      </w:r>
      <w:r w:rsidR="00952FEB" w:rsidRPr="00E57BDB">
        <w:rPr>
          <w:rFonts w:ascii="Times New Roman" w:hAnsi="Times New Roman"/>
          <w:sz w:val="28"/>
          <w:szCs w:val="28"/>
        </w:rPr>
        <w:t>Арзгирского</w:t>
      </w:r>
      <w:r w:rsidRPr="00E57BDB">
        <w:rPr>
          <w:rFonts w:ascii="Times New Roman" w:hAnsi="Times New Roman"/>
          <w:sz w:val="28"/>
          <w:szCs w:val="28"/>
        </w:rPr>
        <w:t xml:space="preserve">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Pr="00E57BDB">
        <w:rPr>
          <w:rFonts w:ascii="Times New Roman" w:hAnsi="Times New Roman"/>
          <w:sz w:val="28"/>
          <w:szCs w:val="28"/>
        </w:rPr>
        <w:t xml:space="preserve"> округа Ставропольского края</w:t>
      </w:r>
    </w:p>
    <w:p w14:paraId="76DE4A3E" w14:textId="77777777" w:rsidR="00CF30A3" w:rsidRPr="00E57BDB" w:rsidRDefault="00CF30A3" w:rsidP="00CF30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850AE59" w14:textId="77777777" w:rsidR="00CF30A3" w:rsidRPr="00E57BDB" w:rsidRDefault="00CF30A3" w:rsidP="00CF30A3">
      <w:pPr>
        <w:pStyle w:val="a6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ПОСТАНОВЛЯЕТ:</w:t>
      </w:r>
    </w:p>
    <w:p w14:paraId="7A3D8DA8" w14:textId="77777777" w:rsidR="00CF30A3" w:rsidRPr="00E57BDB" w:rsidRDefault="00CF30A3" w:rsidP="00CF30A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705381" w14:textId="3DF026B7" w:rsidR="00CF30A3" w:rsidRPr="00BF6E2B" w:rsidRDefault="00CF30A3" w:rsidP="00CF30A3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theme="minorBidi"/>
          <w:sz w:val="28"/>
          <w:szCs w:val="28"/>
          <w:lang w:eastAsia="ru-RU"/>
        </w:rPr>
      </w:pPr>
      <w:r w:rsidRPr="00BF6E2B">
        <w:rPr>
          <w:rFonts w:ascii="Times New Roman" w:eastAsiaTheme="minorEastAsia" w:hAnsi="Times New Roman" w:cstheme="minorBidi"/>
          <w:sz w:val="28"/>
          <w:szCs w:val="28"/>
          <w:lang w:eastAsia="ru-RU"/>
        </w:rPr>
        <w:t xml:space="preserve">1. Утвердить прилагаемый Порядок </w:t>
      </w:r>
      <w:r w:rsidR="00BF6E2B" w:rsidRPr="00BF6E2B">
        <w:rPr>
          <w:rFonts w:ascii="Times New Roman" w:eastAsiaTheme="minorEastAsia" w:hAnsi="Times New Roman" w:cstheme="minorBidi"/>
          <w:sz w:val="28"/>
          <w:szCs w:val="28"/>
          <w:lang w:eastAsia="ru-RU"/>
        </w:rPr>
        <w:t>разработки, корректировки, осуществления мониторинга и контроля реализации плана мероприятий по реализации Стратегии социально-экономического развития Арзгирского муниципального округа Ставропольского края</w:t>
      </w:r>
      <w:r w:rsidRPr="00BF6E2B">
        <w:rPr>
          <w:rFonts w:ascii="Times New Roman" w:eastAsiaTheme="minorEastAsia" w:hAnsi="Times New Roman" w:cstheme="minorBidi"/>
          <w:sz w:val="28"/>
          <w:szCs w:val="28"/>
          <w:lang w:eastAsia="ru-RU"/>
        </w:rPr>
        <w:t>.</w:t>
      </w:r>
    </w:p>
    <w:p w14:paraId="3E403DE0" w14:textId="77777777" w:rsidR="00CF30A3" w:rsidRPr="00E57BDB" w:rsidRDefault="00CF30A3" w:rsidP="00E57BDB">
      <w:pPr>
        <w:pStyle w:val="a7"/>
        <w:autoSpaceDE w:val="0"/>
        <w:autoSpaceDN w:val="0"/>
        <w:adjustRightInd w:val="0"/>
        <w:spacing w:after="0" w:line="240" w:lineRule="auto"/>
        <w:ind w:left="1069" w:firstLine="709"/>
        <w:jc w:val="both"/>
        <w:rPr>
          <w:rFonts w:ascii="Times New Roman" w:hAnsi="Times New Roman"/>
          <w:sz w:val="20"/>
          <w:szCs w:val="20"/>
        </w:rPr>
      </w:pPr>
    </w:p>
    <w:p w14:paraId="2F7231F9" w14:textId="40861A17" w:rsidR="00CF30A3" w:rsidRPr="00E57BDB" w:rsidRDefault="00CF30A3" w:rsidP="00952F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7BDB">
        <w:rPr>
          <w:rFonts w:ascii="Times New Roman" w:eastAsia="Calibri" w:hAnsi="Times New Roman" w:cs="Times New Roman"/>
          <w:sz w:val="28"/>
          <w:szCs w:val="28"/>
        </w:rPr>
        <w:t>2.</w:t>
      </w:r>
      <w:bookmarkStart w:id="0" w:name="_Hlk210653118"/>
      <w:r w:rsidR="0039603F" w:rsidRPr="00E57B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9603F" w:rsidRPr="00E57BD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9603F" w:rsidRPr="00E57BDB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</w:t>
      </w:r>
      <w:r w:rsidR="00952FEB" w:rsidRPr="00E57BDB">
        <w:rPr>
          <w:rFonts w:ascii="Times New Roman" w:hAnsi="Times New Roman"/>
          <w:sz w:val="28"/>
          <w:szCs w:val="28"/>
        </w:rPr>
        <w:t xml:space="preserve">Арзгирского </w:t>
      </w:r>
      <w:r w:rsidR="00176FE1" w:rsidRPr="00E57BDB">
        <w:rPr>
          <w:rFonts w:ascii="Times New Roman" w:hAnsi="Times New Roman"/>
          <w:sz w:val="28"/>
          <w:szCs w:val="28"/>
        </w:rPr>
        <w:t>муниципального</w:t>
      </w:r>
      <w:r w:rsidR="0039603F" w:rsidRPr="00E57BDB">
        <w:rPr>
          <w:rFonts w:ascii="Times New Roman" w:hAnsi="Times New Roman"/>
          <w:sz w:val="28"/>
          <w:szCs w:val="28"/>
        </w:rPr>
        <w:t xml:space="preserve"> округа Ставропольского края </w:t>
      </w:r>
      <w:r w:rsidR="00952FEB" w:rsidRPr="00E57BDB">
        <w:rPr>
          <w:rFonts w:ascii="Times New Roman" w:hAnsi="Times New Roman"/>
          <w:sz w:val="28"/>
          <w:szCs w:val="28"/>
        </w:rPr>
        <w:t>Дядюшко А.И</w:t>
      </w:r>
      <w:r w:rsidR="00957F57" w:rsidRPr="00E57BDB">
        <w:rPr>
          <w:rFonts w:ascii="Times New Roman" w:hAnsi="Times New Roman"/>
          <w:sz w:val="28"/>
          <w:szCs w:val="28"/>
        </w:rPr>
        <w:t>.</w:t>
      </w:r>
    </w:p>
    <w:p w14:paraId="0A0A2B50" w14:textId="77777777" w:rsidR="00CF30A3" w:rsidRPr="00E57BDB" w:rsidRDefault="00CF30A3" w:rsidP="00E57BD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32C6066" w14:textId="6D7BEC18" w:rsidR="00CF30A3" w:rsidRPr="00952FEB" w:rsidRDefault="00952FEB" w:rsidP="0039603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57BDB">
        <w:rPr>
          <w:rFonts w:ascii="Times New Roman" w:hAnsi="Times New Roman"/>
          <w:sz w:val="28"/>
          <w:szCs w:val="28"/>
        </w:rPr>
        <w:t>3</w:t>
      </w:r>
      <w:r w:rsidR="00CF30A3" w:rsidRPr="00E57BDB">
        <w:rPr>
          <w:rFonts w:ascii="Times New Roman" w:hAnsi="Times New Roman"/>
          <w:sz w:val="28"/>
          <w:szCs w:val="28"/>
        </w:rPr>
        <w:t xml:space="preserve">. </w:t>
      </w:r>
      <w:r w:rsidRPr="00E57BDB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</w:t>
      </w:r>
      <w:r w:rsidRPr="00952FEB">
        <w:rPr>
          <w:rFonts w:ascii="Times New Roman" w:hAnsi="Times New Roman"/>
          <w:sz w:val="28"/>
          <w:szCs w:val="28"/>
        </w:rPr>
        <w:t xml:space="preserve"> опубликования.</w:t>
      </w:r>
    </w:p>
    <w:p w14:paraId="1BE6FF76" w14:textId="07E30CFD" w:rsidR="00A40465" w:rsidRDefault="00A40465" w:rsidP="003960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8C2F29" w14:textId="660CDE92" w:rsidR="0039603F" w:rsidRPr="00E0019B" w:rsidRDefault="0039603F" w:rsidP="0039603F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Глава </w:t>
      </w:r>
      <w:r w:rsidR="00952FEB"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</w:p>
    <w:p w14:paraId="52FA0957" w14:textId="207C1227" w:rsidR="0039603F" w:rsidRPr="00E0019B" w:rsidRDefault="00176FE1" w:rsidP="0039603F">
      <w:pP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="0039603F"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 округа</w:t>
      </w:r>
    </w:p>
    <w:p w14:paraId="4F7B5D90" w14:textId="04B827F4" w:rsidR="0039603F" w:rsidRDefault="0039603F" w:rsidP="00952FEB">
      <w:pPr>
        <w:pBdr>
          <w:bottom w:val="single" w:sz="4" w:space="1" w:color="auto"/>
        </w:pBdr>
        <w:spacing w:after="0" w:line="240" w:lineRule="exac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Ставропольского края                                                           </w:t>
      </w:r>
      <w:r w:rsidR="00D53FB1"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E0019B">
        <w:rPr>
          <w:rFonts w:ascii="Times New Roman" w:eastAsia="Calibri" w:hAnsi="Times New Roman"/>
          <w:sz w:val="28"/>
          <w:szCs w:val="28"/>
          <w:lang w:eastAsia="en-US"/>
        </w:rPr>
        <w:t xml:space="preserve">      </w:t>
      </w:r>
      <w:r w:rsidR="00952FEB">
        <w:rPr>
          <w:rFonts w:ascii="Times New Roman" w:eastAsia="Calibri" w:hAnsi="Times New Roman"/>
          <w:sz w:val="28"/>
          <w:szCs w:val="28"/>
          <w:lang w:eastAsia="en-US"/>
        </w:rPr>
        <w:t xml:space="preserve">А.И. </w:t>
      </w:r>
      <w:proofErr w:type="spellStart"/>
      <w:r w:rsidR="00952FEB">
        <w:rPr>
          <w:rFonts w:ascii="Times New Roman" w:eastAsia="Calibri" w:hAnsi="Times New Roman"/>
          <w:sz w:val="28"/>
          <w:szCs w:val="28"/>
          <w:lang w:eastAsia="en-US"/>
        </w:rPr>
        <w:t>Палагута</w:t>
      </w:r>
      <w:proofErr w:type="spellEnd"/>
    </w:p>
    <w:p w14:paraId="27E17A5B" w14:textId="77777777" w:rsidR="00952FEB" w:rsidRPr="00D53FB1" w:rsidRDefault="00952FEB" w:rsidP="00952FEB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14:paraId="101FD02D" w14:textId="77777777" w:rsidR="00952FEB" w:rsidRDefault="0039603F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0019B">
        <w:rPr>
          <w:rFonts w:ascii="Times New Roman" w:hAnsi="Times New Roman"/>
          <w:sz w:val="28"/>
          <w:szCs w:val="28"/>
        </w:rPr>
        <w:t>Проект постановления вносит</w:t>
      </w:r>
      <w:r w:rsidR="00952FEB">
        <w:rPr>
          <w:rFonts w:ascii="Times New Roman" w:hAnsi="Times New Roman"/>
          <w:sz w:val="28"/>
          <w:szCs w:val="28"/>
        </w:rPr>
        <w:t xml:space="preserve"> и визирует</w:t>
      </w:r>
    </w:p>
    <w:p w14:paraId="142768A2" w14:textId="77777777" w:rsidR="00952FEB" w:rsidRDefault="00952FEB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39603F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39603F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14:paraId="7637AF60" w14:textId="77777777" w:rsidR="00952FEB" w:rsidRDefault="00952FEB" w:rsidP="0039603F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Арзгирского</w:t>
      </w:r>
      <w:r w:rsidR="0039603F" w:rsidRPr="00E0019B">
        <w:rPr>
          <w:rFonts w:ascii="Times New Roman" w:hAnsi="Times New Roman"/>
          <w:sz w:val="28"/>
          <w:szCs w:val="28"/>
        </w:rPr>
        <w:t xml:space="preserve"> </w:t>
      </w:r>
      <w:r w:rsidR="00176FE1">
        <w:rPr>
          <w:rFonts w:ascii="Times New Roman" w:hAnsi="Times New Roman"/>
          <w:sz w:val="28"/>
          <w:szCs w:val="28"/>
        </w:rPr>
        <w:t>муниципального</w:t>
      </w:r>
      <w:r w:rsidR="0039603F" w:rsidRPr="00E0019B">
        <w:rPr>
          <w:rFonts w:ascii="Times New Roman" w:hAnsi="Times New Roman"/>
          <w:sz w:val="28"/>
          <w:szCs w:val="28"/>
        </w:rPr>
        <w:t xml:space="preserve"> округа </w:t>
      </w:r>
    </w:p>
    <w:p w14:paraId="6200E22C" w14:textId="667F5B38" w:rsidR="0039603F" w:rsidRPr="00D80AFA" w:rsidRDefault="0039603F" w:rsidP="00952FEB">
      <w:pPr>
        <w:shd w:val="clear" w:color="auto" w:fill="FFFFFF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E0019B">
        <w:rPr>
          <w:rFonts w:ascii="Times New Roman" w:hAnsi="Times New Roman"/>
          <w:sz w:val="28"/>
          <w:szCs w:val="28"/>
        </w:rPr>
        <w:t>Ставропольского края</w:t>
      </w:r>
      <w:r w:rsidR="00952FEB">
        <w:rPr>
          <w:rFonts w:ascii="Times New Roman" w:hAnsi="Times New Roman"/>
          <w:sz w:val="28"/>
          <w:szCs w:val="28"/>
        </w:rPr>
        <w:t xml:space="preserve">                                                                      А.И. Дядюшко</w:t>
      </w:r>
    </w:p>
    <w:p w14:paraId="56F1921E" w14:textId="77777777" w:rsidR="0039603F" w:rsidRPr="00D53FB1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CA48698" w14:textId="77777777" w:rsidR="0039603F" w:rsidRPr="00866FE6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 w:rsidRPr="00866FE6">
        <w:rPr>
          <w:rFonts w:ascii="Times New Roman" w:eastAsia="Cambria" w:hAnsi="Times New Roman"/>
          <w:sz w:val="28"/>
          <w:szCs w:val="28"/>
        </w:rPr>
        <w:t>Визируют:</w:t>
      </w:r>
    </w:p>
    <w:p w14:paraId="76FABDF8" w14:textId="014B3FB6" w:rsidR="0039603F" w:rsidRDefault="00952FE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управляющий делами</w:t>
      </w:r>
      <w:r w:rsidR="0039603F">
        <w:rPr>
          <w:rFonts w:ascii="Times New Roman" w:eastAsia="Cambria" w:hAnsi="Times New Roman"/>
          <w:sz w:val="28"/>
          <w:szCs w:val="28"/>
        </w:rPr>
        <w:t xml:space="preserve"> </w:t>
      </w:r>
    </w:p>
    <w:p w14:paraId="0C56CF07" w14:textId="21892EF8" w:rsidR="0039603F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администрации </w:t>
      </w:r>
      <w:r w:rsidR="00952FEB">
        <w:rPr>
          <w:rFonts w:ascii="Times New Roman" w:eastAsia="Cambria" w:hAnsi="Times New Roman"/>
          <w:sz w:val="28"/>
          <w:szCs w:val="28"/>
        </w:rPr>
        <w:t>Арзгирского</w:t>
      </w:r>
    </w:p>
    <w:p w14:paraId="26DBA9AD" w14:textId="77777777" w:rsidR="00952FEB" w:rsidRDefault="00176FE1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муниципального</w:t>
      </w:r>
      <w:r w:rsidR="0039603F">
        <w:rPr>
          <w:rFonts w:ascii="Times New Roman" w:eastAsia="Cambria" w:hAnsi="Times New Roman"/>
          <w:sz w:val="28"/>
          <w:szCs w:val="28"/>
        </w:rPr>
        <w:t xml:space="preserve"> округа </w:t>
      </w:r>
    </w:p>
    <w:p w14:paraId="795103CD" w14:textId="381568F9" w:rsidR="00952FEB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Ставропольского края                           </w:t>
      </w:r>
      <w:r w:rsidR="00952FEB">
        <w:rPr>
          <w:rFonts w:ascii="Times New Roman" w:eastAsia="Cambria" w:hAnsi="Times New Roman"/>
          <w:sz w:val="28"/>
          <w:szCs w:val="28"/>
        </w:rPr>
        <w:t xml:space="preserve">                                          В.Н. Шафорост</w:t>
      </w:r>
    </w:p>
    <w:p w14:paraId="6E9FE0A9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67AAD0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B4BD1B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6B8FE7F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2081DA3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C65C55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7506D4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37C178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A9E6EE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B107E5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2CC7A5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97E639A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0BFD87E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AE159E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242BDC7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5771A03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52DD110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9BA39D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5849BD94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FFAB3C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FCEB68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83E04FB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E51EF3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8530F9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58AAC7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4070E1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DB3B54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23D946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F72C45B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40E38C7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74914F14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593B0E6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DF61A2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555552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5AFB778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11E405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0967FC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08B1B88A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5012A2D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38BBC1FC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60DBEE2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2860B1E1" w14:textId="77777777" w:rsidR="00E57BDB" w:rsidRDefault="00E57BDB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10F3CC00" w14:textId="74AD15C2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отдела 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правового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4C8DE50E" w14:textId="73E5E2E1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кадрового обеспечения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</w:t>
      </w:r>
    </w:p>
    <w:p w14:paraId="7A9924D2" w14:textId="3EB4A76C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округа </w:t>
      </w:r>
    </w:p>
    <w:p w14:paraId="60268B37" w14:textId="4718CE25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866FE6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И.И.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Лисовина</w:t>
      </w:r>
      <w:proofErr w:type="spellEnd"/>
    </w:p>
    <w:p w14:paraId="41B7B1CB" w14:textId="77777777" w:rsidR="00952FEB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3F2C9967" w14:textId="77777777" w:rsidR="00952FEB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16D5C1A3" w14:textId="77777777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отдела по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организационным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4DBACC9C" w14:textId="21723A05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 общим вопросам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</w:t>
      </w:r>
    </w:p>
    <w:p w14:paraId="12485F6E" w14:textId="77777777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 xml:space="preserve"> округа </w:t>
      </w:r>
    </w:p>
    <w:p w14:paraId="7D81C1DE" w14:textId="4741AA1F" w:rsidR="00952FEB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  <w:r w:rsidRPr="00866FE6">
        <w:rPr>
          <w:rFonts w:ascii="Times New Roman" w:eastAsia="Calibri" w:hAnsi="Times New Roman"/>
          <w:sz w:val="28"/>
          <w:szCs w:val="28"/>
          <w:lang w:eastAsia="en-US"/>
        </w:rPr>
        <w:t>Ставропольского края</w:t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 w:rsidRPr="00866FE6">
        <w:rPr>
          <w:rFonts w:ascii="Times New Roman" w:eastAsia="Calibri" w:hAnsi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О.В. Есипенко</w:t>
      </w:r>
    </w:p>
    <w:p w14:paraId="40E25E1F" w14:textId="77777777" w:rsidR="00952FEB" w:rsidRPr="00866FE6" w:rsidRDefault="00952FEB" w:rsidP="00952FEB">
      <w:pPr>
        <w:spacing w:after="0" w:line="240" w:lineRule="exact"/>
        <w:rPr>
          <w:rFonts w:ascii="Times New Roman" w:eastAsia="Calibri" w:hAnsi="Times New Roman"/>
          <w:sz w:val="28"/>
          <w:szCs w:val="28"/>
          <w:lang w:eastAsia="en-US"/>
        </w:rPr>
      </w:pPr>
    </w:p>
    <w:p w14:paraId="09795780" w14:textId="77777777" w:rsidR="00952FEB" w:rsidRPr="0039603F" w:rsidRDefault="00952FEB" w:rsidP="00952FEB">
      <w:pPr>
        <w:spacing w:after="0" w:line="240" w:lineRule="exact"/>
        <w:ind w:rightChars="1418" w:right="3120"/>
        <w:rPr>
          <w:rFonts w:ascii="Times New Roman" w:eastAsia="Calibri" w:hAnsi="Times New Roman"/>
          <w:sz w:val="28"/>
          <w:szCs w:val="28"/>
          <w:lang w:eastAsia="en-US"/>
        </w:rPr>
      </w:pPr>
    </w:p>
    <w:p w14:paraId="4D14EEAF" w14:textId="77777777" w:rsidR="008F678F" w:rsidRDefault="00952FEB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603F">
        <w:rPr>
          <w:rFonts w:ascii="Times New Roman" w:eastAsia="Calibri" w:hAnsi="Times New Roman"/>
          <w:sz w:val="28"/>
          <w:szCs w:val="28"/>
          <w:lang w:eastAsia="en-US"/>
        </w:rPr>
        <w:t>Проект постановления подготов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>ила</w:t>
      </w:r>
    </w:p>
    <w:p w14:paraId="32C37DDC" w14:textId="6985D0E9" w:rsidR="008F678F" w:rsidRDefault="008F678F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начальник отдела экономического развития</w:t>
      </w:r>
    </w:p>
    <w:p w14:paraId="1C80B2E1" w14:textId="77777777" w:rsidR="008F678F" w:rsidRDefault="00952FEB" w:rsidP="00952FEB">
      <w:pPr>
        <w:spacing w:after="0" w:line="240" w:lineRule="exact"/>
        <w:ind w:right="-2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9603F">
        <w:rPr>
          <w:rFonts w:ascii="Times New Roman" w:eastAsia="Calibri" w:hAnsi="Times New Roman"/>
          <w:sz w:val="28"/>
          <w:szCs w:val="28"/>
          <w:lang w:eastAsia="en-US"/>
        </w:rPr>
        <w:t xml:space="preserve">администрации 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>Арзгирского</w:t>
      </w:r>
    </w:p>
    <w:p w14:paraId="16581798" w14:textId="2B014DD2" w:rsidR="00952FEB" w:rsidRDefault="00952FEB" w:rsidP="008F678F">
      <w:pPr>
        <w:spacing w:after="0" w:line="240" w:lineRule="exact"/>
        <w:ind w:right="-2"/>
        <w:jc w:val="both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муниципального</w:t>
      </w:r>
      <w:r w:rsidRPr="0039603F">
        <w:rPr>
          <w:rFonts w:ascii="Times New Roman" w:eastAsia="Calibri" w:hAnsi="Times New Roman"/>
          <w:sz w:val="28"/>
          <w:szCs w:val="28"/>
          <w:lang w:eastAsia="en-US"/>
        </w:rPr>
        <w:t xml:space="preserve"> округа Ставропольского края</w:t>
      </w:r>
      <w:r w:rsidR="008F678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М.В. Лаврова</w:t>
      </w:r>
    </w:p>
    <w:p w14:paraId="4BD38D22" w14:textId="77777777" w:rsidR="00952FEB" w:rsidRDefault="00952FEB">
      <w:pPr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br w:type="page"/>
      </w:r>
    </w:p>
    <w:p w14:paraId="03E9B3AA" w14:textId="77777777" w:rsidR="0039603F" w:rsidRPr="00952FF5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6324576" w14:textId="77777777" w:rsidR="0039603F" w:rsidRPr="00D53FB1" w:rsidRDefault="0039603F" w:rsidP="0039603F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</w:p>
    <w:p w14:paraId="659BC76A" w14:textId="1A825DE0" w:rsidR="0039603F" w:rsidRDefault="0039603F" w:rsidP="00D53FB1">
      <w:pPr>
        <w:spacing w:after="0" w:line="240" w:lineRule="exact"/>
        <w:ind w:right="-2"/>
        <w:rPr>
          <w:rFonts w:ascii="Times New Roman" w:eastAsia="Calibri" w:hAnsi="Times New Roman"/>
          <w:sz w:val="28"/>
          <w:szCs w:val="28"/>
          <w:lang w:eastAsia="en-US"/>
        </w:rPr>
      </w:pPr>
    </w:p>
    <w:bookmarkEnd w:id="0"/>
    <w:tbl>
      <w:tblPr>
        <w:tblpPr w:leftFromText="180" w:rightFromText="180" w:vertAnchor="page" w:horzAnchor="margin" w:tblpY="1629"/>
        <w:tblW w:w="0" w:type="auto"/>
        <w:tblLook w:val="01E0" w:firstRow="1" w:lastRow="1" w:firstColumn="1" w:lastColumn="1" w:noHBand="0" w:noVBand="0"/>
      </w:tblPr>
      <w:tblGrid>
        <w:gridCol w:w="5211"/>
        <w:gridCol w:w="4253"/>
      </w:tblGrid>
      <w:tr w:rsidR="00D53FB1" w:rsidRPr="00B06EBC" w14:paraId="5E63E1E1" w14:textId="77777777" w:rsidTr="00D53FB1">
        <w:tc>
          <w:tcPr>
            <w:tcW w:w="5211" w:type="dxa"/>
          </w:tcPr>
          <w:p w14:paraId="20C306D8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4253" w:type="dxa"/>
          </w:tcPr>
          <w:p w14:paraId="74EA5FA3" w14:textId="77777777" w:rsidR="00D53FB1" w:rsidRPr="00B06EBC" w:rsidRDefault="00D53FB1" w:rsidP="00D53FB1">
            <w:pPr>
              <w:tabs>
                <w:tab w:val="left" w:pos="1185"/>
                <w:tab w:val="center" w:pos="2018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D53FB1" w:rsidRPr="00B06EBC" w14:paraId="5C97283E" w14:textId="77777777" w:rsidTr="00D53FB1">
        <w:tc>
          <w:tcPr>
            <w:tcW w:w="5211" w:type="dxa"/>
          </w:tcPr>
          <w:p w14:paraId="38DD63B5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2046F0F8" w14:textId="23A3D2AD" w:rsidR="00D53FB1" w:rsidRPr="00B06EBC" w:rsidRDefault="008F678F" w:rsidP="008F678F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 Арзгирского</w:t>
            </w:r>
            <w:r w:rsidR="00D53FB1"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76FE1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="00D53FB1" w:rsidRPr="00B06EB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округа Ставропольского края</w:t>
            </w:r>
          </w:p>
        </w:tc>
      </w:tr>
      <w:tr w:rsidR="00D53FB1" w:rsidRPr="00B06EBC" w14:paraId="453017A3" w14:textId="77777777" w:rsidTr="00D53FB1">
        <w:tc>
          <w:tcPr>
            <w:tcW w:w="5211" w:type="dxa"/>
          </w:tcPr>
          <w:p w14:paraId="2DEFBDAC" w14:textId="77777777" w:rsidR="00D53FB1" w:rsidRPr="00B06EBC" w:rsidRDefault="00D53FB1" w:rsidP="00D53FB1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614C3F95" w14:textId="77777777" w:rsidR="00D53FB1" w:rsidRPr="00B06EBC" w:rsidRDefault="00D53FB1" w:rsidP="00D53FB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2208C1E" w14:textId="77777777" w:rsidR="00AE2B49" w:rsidRDefault="00AE2B49" w:rsidP="00D53FB1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6FAF423E" w14:textId="0F1461C2" w:rsidR="008F678F" w:rsidRDefault="00952FEB" w:rsidP="00BF6E2B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8F678F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 xml:space="preserve">Порядок </w:t>
      </w:r>
      <w:r w:rsidR="00BF6E2B" w:rsidRPr="00BF6E2B">
        <w:rPr>
          <w:rFonts w:ascii="Times New Roman" w:hAnsi="Times New Roman"/>
          <w:b w:val="0"/>
          <w:sz w:val="28"/>
          <w:szCs w:val="28"/>
        </w:rPr>
        <w:t>разработки, корректировки,</w:t>
      </w:r>
      <w:r w:rsidR="00BF6E2B">
        <w:rPr>
          <w:rFonts w:ascii="Times New Roman" w:hAnsi="Times New Roman"/>
          <w:b w:val="0"/>
          <w:sz w:val="28"/>
          <w:szCs w:val="28"/>
        </w:rPr>
        <w:t xml:space="preserve"> </w:t>
      </w:r>
      <w:r w:rsidR="00BF6E2B" w:rsidRPr="00BF6E2B">
        <w:rPr>
          <w:rFonts w:ascii="Times New Roman" w:hAnsi="Times New Roman"/>
          <w:b w:val="0"/>
          <w:sz w:val="28"/>
          <w:szCs w:val="28"/>
        </w:rPr>
        <w:t>осуществления мониторинга и контроля реализации плана</w:t>
      </w:r>
      <w:r w:rsidR="00BF6E2B">
        <w:rPr>
          <w:rFonts w:ascii="Times New Roman" w:hAnsi="Times New Roman"/>
          <w:b w:val="0"/>
          <w:sz w:val="28"/>
          <w:szCs w:val="28"/>
        </w:rPr>
        <w:t xml:space="preserve"> </w:t>
      </w:r>
      <w:r w:rsidR="00BF6E2B" w:rsidRPr="00BF6E2B">
        <w:rPr>
          <w:rFonts w:ascii="Times New Roman" w:hAnsi="Times New Roman"/>
          <w:b w:val="0"/>
          <w:sz w:val="28"/>
          <w:szCs w:val="28"/>
        </w:rPr>
        <w:t>мероприятий по реализации Стратегии социально-экономического</w:t>
      </w:r>
      <w:r w:rsidR="00BF6E2B">
        <w:rPr>
          <w:rFonts w:ascii="Times New Roman" w:hAnsi="Times New Roman"/>
          <w:b w:val="0"/>
          <w:sz w:val="28"/>
          <w:szCs w:val="28"/>
        </w:rPr>
        <w:t xml:space="preserve"> </w:t>
      </w:r>
      <w:r w:rsidR="00BF6E2B" w:rsidRPr="00BF6E2B">
        <w:rPr>
          <w:rFonts w:ascii="Times New Roman" w:hAnsi="Times New Roman"/>
          <w:b w:val="0"/>
          <w:sz w:val="28"/>
          <w:szCs w:val="28"/>
        </w:rPr>
        <w:t xml:space="preserve">развития </w:t>
      </w:r>
      <w:r w:rsidR="00BF6E2B">
        <w:rPr>
          <w:rFonts w:ascii="Times New Roman" w:hAnsi="Times New Roman"/>
          <w:b w:val="0"/>
          <w:sz w:val="28"/>
          <w:szCs w:val="28"/>
        </w:rPr>
        <w:t xml:space="preserve">Арзгирского муниципального округа </w:t>
      </w:r>
      <w:r w:rsidR="00BF6E2B" w:rsidRPr="00BF6E2B">
        <w:rPr>
          <w:rFonts w:ascii="Times New Roman" w:hAnsi="Times New Roman"/>
          <w:b w:val="0"/>
          <w:sz w:val="28"/>
          <w:szCs w:val="28"/>
        </w:rPr>
        <w:t>Ставропольского края</w:t>
      </w:r>
    </w:p>
    <w:p w14:paraId="1BF7074D" w14:textId="77777777" w:rsidR="00BF6E2B" w:rsidRDefault="00BF6E2B" w:rsidP="00BF6E2B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14:paraId="25CF9613" w14:textId="77777777" w:rsidR="00DE5EA5" w:rsidRPr="00DE5EA5" w:rsidRDefault="00DE5EA5" w:rsidP="00DE5EA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E5EA5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14:paraId="6EDFD4CF" w14:textId="77777777" w:rsidR="00BF6E2B" w:rsidRDefault="00BF6E2B" w:rsidP="00BF6E2B">
      <w:pPr>
        <w:pStyle w:val="ConsPlusTitle"/>
        <w:jc w:val="center"/>
      </w:pPr>
    </w:p>
    <w:p w14:paraId="328C7AF5" w14:textId="6DC837F3" w:rsidR="00E57BDB" w:rsidRDefault="00952FEB" w:rsidP="00BF6E2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7BDB">
        <w:rPr>
          <w:rFonts w:ascii="Times New Roman" w:hAnsi="Times New Roman" w:cs="Times New Roman"/>
          <w:sz w:val="28"/>
          <w:szCs w:val="28"/>
        </w:rPr>
        <w:t>1.</w:t>
      </w:r>
      <w:r w:rsidR="00DE5EA5">
        <w:rPr>
          <w:rFonts w:ascii="Times New Roman" w:hAnsi="Times New Roman" w:cs="Times New Roman"/>
          <w:sz w:val="28"/>
          <w:szCs w:val="28"/>
        </w:rPr>
        <w:t>1.</w:t>
      </w:r>
      <w:r w:rsidRPr="00E57B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7BDB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A011CD" w:rsidRPr="00A011CD">
        <w:rPr>
          <w:rFonts w:ascii="Times New Roman" w:hAnsi="Times New Roman" w:cs="Times New Roman"/>
          <w:sz w:val="28"/>
          <w:szCs w:val="28"/>
        </w:rPr>
        <w:t>разработки, корректировки, осуществления мониторинга и контроля реализации плана мероприятий по реализации Стратегии социально-экономического развития Арзгирского муниципального округа Ставропольского края</w:t>
      </w:r>
      <w:r w:rsidR="00A011CD">
        <w:rPr>
          <w:rFonts w:ascii="Times New Roman" w:hAnsi="Times New Roman" w:cs="Times New Roman"/>
          <w:sz w:val="28"/>
          <w:szCs w:val="28"/>
        </w:rPr>
        <w:t xml:space="preserve"> (далее – Порядок) </w:t>
      </w:r>
      <w:r w:rsidRPr="00E57BDB">
        <w:rPr>
          <w:rFonts w:ascii="Times New Roman" w:hAnsi="Times New Roman" w:cs="Times New Roman"/>
          <w:sz w:val="28"/>
          <w:szCs w:val="28"/>
        </w:rPr>
        <w:t xml:space="preserve">разработан в соответствии с </w:t>
      </w:r>
      <w:r w:rsidR="00E57BDB" w:rsidRPr="00E57BDB">
        <w:rPr>
          <w:rFonts w:ascii="Times New Roman" w:hAnsi="Times New Roman" w:cs="Times New Roman"/>
          <w:sz w:val="28"/>
          <w:szCs w:val="28"/>
        </w:rPr>
        <w:t xml:space="preserve">Федеральным законом от 28 июня 2014 года № 172-ФЗ «О </w:t>
      </w:r>
      <w:r w:rsidR="00794FCE">
        <w:rPr>
          <w:rFonts w:ascii="Times New Roman" w:hAnsi="Times New Roman" w:cs="Times New Roman"/>
          <w:sz w:val="28"/>
          <w:szCs w:val="28"/>
        </w:rPr>
        <w:t>Стратег</w:t>
      </w:r>
      <w:r w:rsidR="00E57BDB" w:rsidRPr="00E57BDB">
        <w:rPr>
          <w:rFonts w:ascii="Times New Roman" w:hAnsi="Times New Roman" w:cs="Times New Roman"/>
          <w:sz w:val="28"/>
          <w:szCs w:val="28"/>
        </w:rPr>
        <w:t xml:space="preserve">ическом планировании в Российской Федерации» (далее - Федеральный закон), Законом Ставропольского края от 10 апреля 2017 г. № 31-кз «О </w:t>
      </w:r>
      <w:r w:rsidR="00794FCE">
        <w:rPr>
          <w:rFonts w:ascii="Times New Roman" w:hAnsi="Times New Roman" w:cs="Times New Roman"/>
          <w:sz w:val="28"/>
          <w:szCs w:val="28"/>
        </w:rPr>
        <w:t>Стратег</w:t>
      </w:r>
      <w:r w:rsidR="00E57BDB" w:rsidRPr="00E57BDB">
        <w:rPr>
          <w:rFonts w:ascii="Times New Roman" w:hAnsi="Times New Roman" w:cs="Times New Roman"/>
          <w:sz w:val="28"/>
          <w:szCs w:val="28"/>
        </w:rPr>
        <w:t>ическом план</w:t>
      </w:r>
      <w:r w:rsidR="00BF6E2B" w:rsidRPr="00BF6E2B">
        <w:rPr>
          <w:rFonts w:ascii="Times New Roman" w:hAnsi="Times New Roman" w:cs="Times New Roman"/>
          <w:sz w:val="28"/>
          <w:szCs w:val="28"/>
        </w:rPr>
        <w:t>ировании в Ставропольском крае»</w:t>
      </w:r>
      <w:r w:rsidR="00E57BDB" w:rsidRPr="00E57BDB">
        <w:rPr>
          <w:rFonts w:ascii="Times New Roman" w:hAnsi="Times New Roman" w:cs="Times New Roman"/>
          <w:sz w:val="28"/>
          <w:szCs w:val="28"/>
        </w:rPr>
        <w:t xml:space="preserve"> </w:t>
      </w:r>
      <w:r w:rsidR="00E57BD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57BDB">
        <w:rPr>
          <w:rFonts w:ascii="Times New Roman" w:hAnsi="Times New Roman" w:cs="Times New Roman"/>
          <w:sz w:val="28"/>
          <w:szCs w:val="28"/>
        </w:rPr>
        <w:t xml:space="preserve"> </w:t>
      </w:r>
      <w:r w:rsidR="00BF6E2B" w:rsidRPr="00BF6E2B">
        <w:rPr>
          <w:rFonts w:ascii="Times New Roman" w:hAnsi="Times New Roman" w:cs="Times New Roman"/>
          <w:sz w:val="28"/>
          <w:szCs w:val="28"/>
        </w:rPr>
        <w:t xml:space="preserve">определяет механизм разработки, корректировки, осуществления мониторинга и контроля реализации плана мероприятий по реализации </w:t>
      </w:r>
      <w:r w:rsidR="00BF6E2B">
        <w:rPr>
          <w:rFonts w:ascii="Times New Roman" w:hAnsi="Times New Roman" w:cs="Times New Roman"/>
          <w:sz w:val="28"/>
          <w:szCs w:val="28"/>
        </w:rPr>
        <w:t>С</w:t>
      </w:r>
      <w:r w:rsidR="00BF6E2B" w:rsidRPr="00BF6E2B">
        <w:rPr>
          <w:rFonts w:ascii="Times New Roman" w:hAnsi="Times New Roman" w:cs="Times New Roman"/>
          <w:sz w:val="28"/>
          <w:szCs w:val="28"/>
        </w:rPr>
        <w:t xml:space="preserve">тратегии социально-экономического развития </w:t>
      </w:r>
      <w:r w:rsidR="00BF6E2B">
        <w:rPr>
          <w:rFonts w:ascii="Times New Roman" w:hAnsi="Times New Roman" w:cs="Times New Roman"/>
          <w:sz w:val="28"/>
          <w:szCs w:val="28"/>
        </w:rPr>
        <w:t xml:space="preserve">Арзгирского муниципального округа </w:t>
      </w:r>
      <w:r w:rsidR="00BF6E2B" w:rsidRPr="00BF6E2B">
        <w:rPr>
          <w:rFonts w:ascii="Times New Roman" w:hAnsi="Times New Roman" w:cs="Times New Roman"/>
          <w:sz w:val="28"/>
          <w:szCs w:val="28"/>
        </w:rPr>
        <w:t xml:space="preserve">Ставропольского края (далее </w:t>
      </w:r>
      <w:r w:rsidR="00BF6E2B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BF6E2B" w:rsidRPr="00BF6E2B">
        <w:rPr>
          <w:rFonts w:ascii="Times New Roman" w:hAnsi="Times New Roman" w:cs="Times New Roman"/>
          <w:sz w:val="28"/>
          <w:szCs w:val="28"/>
        </w:rPr>
        <w:t xml:space="preserve">- план мероприятий). </w:t>
      </w:r>
    </w:p>
    <w:p w14:paraId="18F3D3C7" w14:textId="77777777" w:rsidR="00E57BDB" w:rsidRDefault="00952FEB" w:rsidP="00E57BDB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57BDB">
        <w:rPr>
          <w:rFonts w:ascii="Times New Roman" w:hAnsi="Times New Roman" w:cs="Times New Roman"/>
          <w:b w:val="0"/>
          <w:sz w:val="28"/>
          <w:szCs w:val="28"/>
        </w:rPr>
        <w:t xml:space="preserve">Понятия и термины, используемые в настоящем Порядке, применяются в значениях, установленных Федеральным законом. </w:t>
      </w:r>
    </w:p>
    <w:p w14:paraId="3115B1E4" w14:textId="1CE0B81C" w:rsidR="00AD47D2" w:rsidRPr="00AD47D2" w:rsidRDefault="00DE5EA5" w:rsidP="00AD47D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2FEB" w:rsidRPr="00E57BDB">
        <w:rPr>
          <w:rFonts w:ascii="Times New Roman" w:hAnsi="Times New Roman" w:cs="Times New Roman"/>
          <w:sz w:val="28"/>
          <w:szCs w:val="28"/>
        </w:rPr>
        <w:t xml:space="preserve">2. </w:t>
      </w:r>
      <w:r w:rsidR="00AD47D2" w:rsidRPr="00AD47D2">
        <w:rPr>
          <w:rFonts w:ascii="Times New Roman" w:hAnsi="Times New Roman" w:cs="Times New Roman"/>
          <w:sz w:val="28"/>
          <w:szCs w:val="28"/>
        </w:rPr>
        <w:t xml:space="preserve">План мероприятий разрабатывается на основе Стратегии социально-экономического развития Арзгирского муниципального округа Ставропольского края (далее – стратегия, округ) на период ее реализации с учетом основных </w:t>
      </w:r>
      <w:proofErr w:type="gramStart"/>
      <w:r w:rsidR="00AD47D2" w:rsidRPr="00AD47D2">
        <w:rPr>
          <w:rFonts w:ascii="Times New Roman" w:hAnsi="Times New Roman" w:cs="Times New Roman"/>
          <w:sz w:val="28"/>
          <w:szCs w:val="28"/>
        </w:rPr>
        <w:t>направлений деятельности органов местного самоуправления округа</w:t>
      </w:r>
      <w:proofErr w:type="gramEnd"/>
      <w:r w:rsidR="00AD47D2" w:rsidRPr="00AD47D2">
        <w:rPr>
          <w:rFonts w:ascii="Times New Roman" w:hAnsi="Times New Roman" w:cs="Times New Roman"/>
          <w:sz w:val="28"/>
          <w:szCs w:val="28"/>
        </w:rPr>
        <w:t xml:space="preserve"> и подведомственных им муниципальных учреждений</w:t>
      </w:r>
      <w:r w:rsidR="00A011CD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Порядку</w:t>
      </w:r>
      <w:r w:rsidR="00AD47D2" w:rsidRPr="00AD47D2">
        <w:rPr>
          <w:rFonts w:ascii="Times New Roman" w:hAnsi="Times New Roman" w:cs="Times New Roman"/>
          <w:sz w:val="28"/>
          <w:szCs w:val="28"/>
        </w:rPr>
        <w:t>.</w:t>
      </w:r>
    </w:p>
    <w:p w14:paraId="28563412" w14:textId="73CEF6BE" w:rsidR="00AD47D2" w:rsidRPr="00AD47D2" w:rsidRDefault="00DE5EA5" w:rsidP="00AD47D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47D2" w:rsidRPr="00AD47D2">
        <w:rPr>
          <w:rFonts w:ascii="Times New Roman" w:hAnsi="Times New Roman" w:cs="Times New Roman"/>
          <w:sz w:val="28"/>
          <w:szCs w:val="28"/>
        </w:rPr>
        <w:t>3. Разработка, а также внесение изменений в план мероприятий (далее - корректировка), мониторинг и контроль реализации плана мероприятий осуществляется отделом экономического развития администрации округа (далее - уполномоченный орган).</w:t>
      </w:r>
    </w:p>
    <w:p w14:paraId="0E1871E1" w14:textId="65DCD893" w:rsidR="00AD47D2" w:rsidRPr="00AD47D2" w:rsidRDefault="00DE5EA5" w:rsidP="00AD47D2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47D2" w:rsidRPr="00AD47D2">
        <w:rPr>
          <w:rFonts w:ascii="Times New Roman" w:hAnsi="Times New Roman" w:cs="Times New Roman"/>
          <w:sz w:val="28"/>
          <w:szCs w:val="28"/>
        </w:rPr>
        <w:t xml:space="preserve">4. Разработка и корректировка плана мероприятий осуществляются уполномоченным органом при методическом содействии министерства </w:t>
      </w:r>
      <w:r w:rsidR="00AD47D2" w:rsidRPr="00AD47D2">
        <w:rPr>
          <w:rFonts w:ascii="Times New Roman" w:hAnsi="Times New Roman" w:cs="Times New Roman"/>
          <w:sz w:val="28"/>
          <w:szCs w:val="28"/>
        </w:rPr>
        <w:lastRenderedPageBreak/>
        <w:t>экономического развития Ставропольского края, осуществляющего функции по выработке и реализации государственной политики и нормативно-правовому регулированию в сфере социально-экономического развития Ставропольского края и муниципальных образований Ставропольского края</w:t>
      </w:r>
    </w:p>
    <w:p w14:paraId="57B0C6FC" w14:textId="77777777" w:rsidR="00DE5EA5" w:rsidRPr="00DE5EA5" w:rsidRDefault="00DE5EA5" w:rsidP="00DE5EA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E5EA5">
        <w:rPr>
          <w:rFonts w:ascii="Times New Roman" w:hAnsi="Times New Roman" w:cs="Times New Roman"/>
          <w:b w:val="0"/>
          <w:sz w:val="28"/>
          <w:szCs w:val="28"/>
        </w:rPr>
        <w:t>II. Разработка и корректировка плана мероприятий</w:t>
      </w:r>
    </w:p>
    <w:p w14:paraId="33CEA6D0" w14:textId="77777777" w:rsidR="00DE5EA5" w:rsidRDefault="00DE5EA5" w:rsidP="00DE5EA5">
      <w:pPr>
        <w:pStyle w:val="ConsPlusNormal"/>
        <w:jc w:val="both"/>
      </w:pPr>
    </w:p>
    <w:p w14:paraId="0C7D1E93" w14:textId="66DAB459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2.1. Разработка плана мероприятий осуществляется не позднее </w:t>
      </w:r>
      <w:r>
        <w:rPr>
          <w:rFonts w:ascii="Times New Roman" w:hAnsi="Times New Roman" w:cs="Times New Roman"/>
          <w:sz w:val="28"/>
          <w:szCs w:val="28"/>
        </w:rPr>
        <w:t xml:space="preserve">трех </w:t>
      </w:r>
      <w:r w:rsidRPr="00DE5EA5">
        <w:rPr>
          <w:rFonts w:ascii="Times New Roman" w:hAnsi="Times New Roman" w:cs="Times New Roman"/>
          <w:sz w:val="28"/>
          <w:szCs w:val="28"/>
        </w:rPr>
        <w:t xml:space="preserve">месяцев со дня вступления в силу решения Совета депутатов </w:t>
      </w:r>
      <w:r>
        <w:rPr>
          <w:rFonts w:ascii="Times New Roman" w:hAnsi="Times New Roman" w:cs="Times New Roman"/>
          <w:sz w:val="28"/>
          <w:szCs w:val="28"/>
        </w:rPr>
        <w:t xml:space="preserve">Арзгирского </w:t>
      </w:r>
      <w:r w:rsidRPr="00DE5EA5">
        <w:rPr>
          <w:rFonts w:ascii="Times New Roman" w:hAnsi="Times New Roman" w:cs="Times New Roman"/>
          <w:sz w:val="28"/>
          <w:szCs w:val="28"/>
        </w:rPr>
        <w:t>муниципального округа Ставропольского края об утверждении стратегии.</w:t>
      </w:r>
    </w:p>
    <w:p w14:paraId="370AA394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2.2. Участниками разработки и корректировки плана мероприятий являются:</w:t>
      </w:r>
    </w:p>
    <w:p w14:paraId="2E3224C1" w14:textId="5C8B9E2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структурные (функциональные) и территориальные органы администрации Арзгирского муниципального округа </w:t>
      </w:r>
      <w:r w:rsidRPr="00DE5EA5">
        <w:rPr>
          <w:rFonts w:ascii="Times New Roman" w:hAnsi="Times New Roman" w:cs="Times New Roman"/>
          <w:sz w:val="28"/>
          <w:szCs w:val="28"/>
        </w:rPr>
        <w:t>Ставропольского края (далее - органы администрации);</w:t>
      </w:r>
    </w:p>
    <w:p w14:paraId="54B8DE99" w14:textId="2D754106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иные органы и организации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DE5EA5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края, Ставропольского края в случаях, предусмотренных законодательством Российской Федерации и законодательством Ставропольского края, правовыми актами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DE5EA5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- участники разработки и корректировки плана мероприятий).</w:t>
      </w:r>
    </w:p>
    <w:p w14:paraId="53406F4B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2.3. Разработка плана мероприятий включает в себя следующие этапы:</w:t>
      </w:r>
    </w:p>
    <w:p w14:paraId="69FA76AC" w14:textId="064C4A4A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первый этап - разработка проекта плана мероприятий и его согласование с органами администрации, участниками разработки и корректировки плана мероприятий;</w:t>
      </w:r>
    </w:p>
    <w:p w14:paraId="48A789F0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второй этап - проведение общественного обсуждения проекта плана мероприятий;</w:t>
      </w:r>
    </w:p>
    <w:p w14:paraId="5E6393C7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третий этап - утверждение плана мероприятий;</w:t>
      </w:r>
    </w:p>
    <w:p w14:paraId="2D292019" w14:textId="77B21B71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четвертый этап - государственная регистрация плана мероприятий в федеральном государственном реестре документов стратегического планирования и его размещение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DE5EA5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в информационно-телекоммуникационной сети "Интернет" (далее соответственно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5E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реестр документов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стратпланирования</w:t>
      </w:r>
      <w:proofErr w:type="spellEnd"/>
      <w:r w:rsidRPr="00DE5EA5">
        <w:rPr>
          <w:rFonts w:ascii="Times New Roman" w:hAnsi="Times New Roman" w:cs="Times New Roman"/>
          <w:sz w:val="28"/>
          <w:szCs w:val="28"/>
        </w:rPr>
        <w:t>, официальный сайт администрации).</w:t>
      </w:r>
    </w:p>
    <w:p w14:paraId="1DC11AA7" w14:textId="6124B6E9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2.4. На первом этапе разработки плана мероприятий уполномоченный орган в течение </w:t>
      </w:r>
      <w:r>
        <w:rPr>
          <w:rFonts w:ascii="Times New Roman" w:hAnsi="Times New Roman" w:cs="Times New Roman"/>
          <w:sz w:val="28"/>
          <w:szCs w:val="28"/>
        </w:rPr>
        <w:t>одного</w:t>
      </w:r>
      <w:r w:rsidRPr="00DE5EA5"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5EA5">
        <w:rPr>
          <w:rFonts w:ascii="Times New Roman" w:hAnsi="Times New Roman" w:cs="Times New Roman"/>
          <w:sz w:val="28"/>
          <w:szCs w:val="28"/>
        </w:rPr>
        <w:t xml:space="preserve"> со дня вступления в силу решения Совета депутатов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DE5EA5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об утверждении стратегии:</w:t>
      </w:r>
    </w:p>
    <w:p w14:paraId="14283BA8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1) разрабатывает проект плана мероприятий;</w:t>
      </w:r>
    </w:p>
    <w:p w14:paraId="66855E57" w14:textId="588A0433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2) направляет органам администрации, участникам разработки и корректировки плана мероприятий запросы о внесении предложений в проект плана мероприятий;</w:t>
      </w:r>
    </w:p>
    <w:p w14:paraId="2581264B" w14:textId="41D00686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3) дорабатывает проект плана мероприятий с учетом предложений, поступивших от органов администрации, участников разработки и корректировки плана мероприятий;</w:t>
      </w:r>
    </w:p>
    <w:p w14:paraId="66A6DA4B" w14:textId="64970F08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lastRenderedPageBreak/>
        <w:t>4) согласовывает доработанный проект плана мероприятий с органами администрации, участниками разработки и корректировки плана мероприятий;</w:t>
      </w:r>
    </w:p>
    <w:p w14:paraId="2A11614A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5) направляет согласованный проект плана мероприятий на рассмотрение в рабочую группу по разработке и корректировке документов стратегического планирования (далее - рабочая группа), состав и положение о которой утверждаются администрацией. Рабочая группа в течение 10 рабочих дней рассматривает проект плана мероприятий и готовит заключение на проект плана мероприятий (далее - заключение рабочей группы).</w:t>
      </w:r>
    </w:p>
    <w:p w14:paraId="77CE18E4" w14:textId="3740ADFB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2.5. На втором этапе уполномоченный орган проводит общественное обсуждение проекта плана мероприятий в соответствии с Порядком общественного обсуждения проектов документов стратегического планирования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DE5EA5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края.</w:t>
      </w:r>
    </w:p>
    <w:p w14:paraId="389DC7D5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2.6. На третьем этапе разработки плана мероприятий уполномоченный орган в течение 10 рабочих дней со дня </w:t>
      </w:r>
      <w:proofErr w:type="gramStart"/>
      <w:r w:rsidRPr="00DE5EA5">
        <w:rPr>
          <w:rFonts w:ascii="Times New Roman" w:hAnsi="Times New Roman" w:cs="Times New Roman"/>
          <w:sz w:val="28"/>
          <w:szCs w:val="28"/>
        </w:rPr>
        <w:t>завершения процедуры проведения общественного обсуждения проекта плана мероприятий</w:t>
      </w:r>
      <w:proofErr w:type="gramEnd"/>
      <w:r w:rsidRPr="00DE5EA5">
        <w:rPr>
          <w:rFonts w:ascii="Times New Roman" w:hAnsi="Times New Roman" w:cs="Times New Roman"/>
          <w:sz w:val="28"/>
          <w:szCs w:val="28"/>
        </w:rPr>
        <w:t xml:space="preserve"> подготавливает проект правового акта администрации об утверждении плана мероприятий.</w:t>
      </w:r>
    </w:p>
    <w:p w14:paraId="18080A87" w14:textId="3940A999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2.7. На четвертом этапе разработки плана мероприятий уполномоченный орган обеспечивает государственную регистрацию утвержденного администрацией плана мероприятий в реестре документов </w:t>
      </w:r>
      <w:proofErr w:type="spellStart"/>
      <w:r w:rsidRPr="00DE5EA5">
        <w:rPr>
          <w:rFonts w:ascii="Times New Roman" w:hAnsi="Times New Roman" w:cs="Times New Roman"/>
          <w:sz w:val="28"/>
          <w:szCs w:val="28"/>
        </w:rPr>
        <w:t>стратпланирования</w:t>
      </w:r>
      <w:proofErr w:type="spellEnd"/>
      <w:r w:rsidRPr="00DE5EA5">
        <w:rPr>
          <w:rFonts w:ascii="Times New Roman" w:hAnsi="Times New Roman" w:cs="Times New Roman"/>
          <w:sz w:val="28"/>
          <w:szCs w:val="28"/>
        </w:rPr>
        <w:t xml:space="preserve"> в сроки и порядке, установленные Правительством Российской Федерации, и размещает план мероприятий на официальном сайте администрации.</w:t>
      </w:r>
    </w:p>
    <w:p w14:paraId="07888FD9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2.8. Решение о корректировке плана мероприятий принимается администрацией в форме правового акта по предложению уполномоченного органа.</w:t>
      </w:r>
    </w:p>
    <w:p w14:paraId="1D033128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2.9. Основаниями для корректировки плана мероприятий являются:</w:t>
      </w:r>
    </w:p>
    <w:p w14:paraId="1E817D49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1) изменения требований федерального законодательства и законодательства Ставропольского края в сфере стратегического планирования, касающиеся содержания документов стратегического планирования;</w:t>
      </w:r>
    </w:p>
    <w:p w14:paraId="68B0245F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2) корректировка стратегии;</w:t>
      </w:r>
    </w:p>
    <w:p w14:paraId="48703BF5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3) результаты мониторинга и контроля реализации плана мероприятий, которые отражаются в ежегодном отчете о ходе исполнения плана мероприятий (далее - ежегодный отчет);</w:t>
      </w:r>
    </w:p>
    <w:p w14:paraId="14B911FB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4) иные основания по решению администрации.</w:t>
      </w:r>
    </w:p>
    <w:p w14:paraId="1AF373D9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2.10. Корректировка плана мероприятий осуществляется в том же порядке, что и его разработка.</w:t>
      </w:r>
    </w:p>
    <w:p w14:paraId="5AD58853" w14:textId="77777777" w:rsidR="00AD47D2" w:rsidRPr="00DE5EA5" w:rsidRDefault="00AD47D2" w:rsidP="00DE5EA5">
      <w:pPr>
        <w:pStyle w:val="ConsPlusTitle"/>
        <w:widowControl/>
        <w:ind w:firstLine="708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E4D8484" w14:textId="77777777" w:rsidR="00DE5EA5" w:rsidRPr="00DE5EA5" w:rsidRDefault="00DE5EA5" w:rsidP="00DE5EA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E5EA5">
        <w:rPr>
          <w:rFonts w:ascii="Times New Roman" w:hAnsi="Times New Roman" w:cs="Times New Roman"/>
          <w:b w:val="0"/>
          <w:sz w:val="28"/>
          <w:szCs w:val="28"/>
        </w:rPr>
        <w:t>III. Содержание плана мероприятий</w:t>
      </w:r>
    </w:p>
    <w:p w14:paraId="4EE175B9" w14:textId="77777777" w:rsidR="00DE5EA5" w:rsidRDefault="00DE5EA5" w:rsidP="00DE5EA5">
      <w:pPr>
        <w:pStyle w:val="ConsPlusNormal"/>
        <w:jc w:val="both"/>
      </w:pPr>
    </w:p>
    <w:p w14:paraId="3A6E15C5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3.1. План мероприятий должен содержать:</w:t>
      </w:r>
    </w:p>
    <w:p w14:paraId="2C45FF0F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5EA5">
        <w:rPr>
          <w:rFonts w:ascii="Times New Roman" w:hAnsi="Times New Roman" w:cs="Times New Roman"/>
          <w:sz w:val="28"/>
          <w:szCs w:val="28"/>
        </w:rPr>
        <w:lastRenderedPageBreak/>
        <w:t>1) этапы реализации стратегии, выделенные с учетом установленной периодичности бюджетного планирования: 3 года (для первого этапа реализации стратегии и текущего периода бюджетного планирования) и 3 - 6 лет (для последующих этапов реализации стратегии и периодов бюджетного планирования);</w:t>
      </w:r>
      <w:proofErr w:type="gramEnd"/>
    </w:p>
    <w:p w14:paraId="1456A9C9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2) цели и задачи социально-экономического развития округа, приоритетные для каждого этапа реализации стратегии;</w:t>
      </w:r>
    </w:p>
    <w:p w14:paraId="5BBC347F" w14:textId="77777777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>3) показатели реализации стратегии и их значения, установленные для каждого этапа реализации стратегии;</w:t>
      </w:r>
    </w:p>
    <w:p w14:paraId="5E36D9FB" w14:textId="6DC03C6A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4) комплексы мероприятий и перечень национальных проектов, государственных программ Российской Федерации, региональных проектов и государственных программ Ставропольского края,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Арзгирского</w:t>
      </w:r>
      <w:r w:rsidRPr="00DE5EA5">
        <w:rPr>
          <w:rFonts w:ascii="Times New Roman" w:hAnsi="Times New Roman" w:cs="Times New Roman"/>
          <w:sz w:val="28"/>
          <w:szCs w:val="28"/>
        </w:rPr>
        <w:t xml:space="preserve"> муниципального округа Ставропольского края (далее - муниципальных программ), обеспечивающие достижение на каждом этапе реализации стратегии долгосрочных целей социально-экономического развития округа, указанных в стратегии;</w:t>
      </w:r>
    </w:p>
    <w:p w14:paraId="795556F5" w14:textId="419BE93D" w:rsidR="00DE5EA5" w:rsidRPr="00DE5EA5" w:rsidRDefault="00DE5EA5" w:rsidP="00DE5EA5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5EA5">
        <w:rPr>
          <w:rFonts w:ascii="Times New Roman" w:hAnsi="Times New Roman" w:cs="Times New Roman"/>
          <w:sz w:val="28"/>
          <w:szCs w:val="28"/>
        </w:rPr>
        <w:t xml:space="preserve">5) перечень органов администрации, ответственных за реализацию мероприятий, предусмотренных планом мероприятий (далее - ответственные исполнители), перечень иных органов и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Арзгирского </w:t>
      </w:r>
      <w:r w:rsidRPr="00DE5EA5">
        <w:rPr>
          <w:rFonts w:ascii="Times New Roman" w:hAnsi="Times New Roman" w:cs="Times New Roman"/>
          <w:sz w:val="28"/>
          <w:szCs w:val="28"/>
        </w:rPr>
        <w:t>муниципального округа Ставропольского края, Ставропольского края, участвующих в реализации мероприятий, предусмотренных планом мероприятий.</w:t>
      </w:r>
    </w:p>
    <w:p w14:paraId="59F600F8" w14:textId="77777777" w:rsidR="00DE5EA5" w:rsidRDefault="00DE5EA5" w:rsidP="00DE5EA5">
      <w:pPr>
        <w:pStyle w:val="ConsPlusNormal"/>
        <w:jc w:val="both"/>
      </w:pPr>
    </w:p>
    <w:p w14:paraId="4D900F9F" w14:textId="26C2C2E7" w:rsidR="00DE5EA5" w:rsidRPr="00A011CD" w:rsidRDefault="00DE5EA5" w:rsidP="00DE5EA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011CD">
        <w:rPr>
          <w:rFonts w:ascii="Times New Roman" w:hAnsi="Times New Roman" w:cs="Times New Roman"/>
          <w:b w:val="0"/>
          <w:sz w:val="28"/>
          <w:szCs w:val="28"/>
        </w:rPr>
        <w:t xml:space="preserve">IV. Мониторинг </w:t>
      </w:r>
      <w:r w:rsidR="00A011CD">
        <w:rPr>
          <w:rFonts w:ascii="Times New Roman" w:hAnsi="Times New Roman" w:cs="Times New Roman"/>
          <w:b w:val="0"/>
          <w:sz w:val="28"/>
          <w:szCs w:val="28"/>
        </w:rPr>
        <w:t xml:space="preserve">плана мероприятий </w:t>
      </w:r>
      <w:r w:rsidRPr="00A011CD">
        <w:rPr>
          <w:rFonts w:ascii="Times New Roman" w:hAnsi="Times New Roman" w:cs="Times New Roman"/>
          <w:b w:val="0"/>
          <w:sz w:val="28"/>
          <w:szCs w:val="28"/>
        </w:rPr>
        <w:t xml:space="preserve"> и контроль е</w:t>
      </w:r>
      <w:r w:rsidR="00A011CD">
        <w:rPr>
          <w:rFonts w:ascii="Times New Roman" w:hAnsi="Times New Roman" w:cs="Times New Roman"/>
          <w:b w:val="0"/>
          <w:sz w:val="28"/>
          <w:szCs w:val="28"/>
        </w:rPr>
        <w:t>го</w:t>
      </w:r>
      <w:r w:rsidRPr="00A011CD">
        <w:rPr>
          <w:rFonts w:ascii="Times New Roman" w:hAnsi="Times New Roman" w:cs="Times New Roman"/>
          <w:b w:val="0"/>
          <w:sz w:val="28"/>
          <w:szCs w:val="28"/>
        </w:rPr>
        <w:t xml:space="preserve"> реализации</w:t>
      </w:r>
    </w:p>
    <w:p w14:paraId="2AB42553" w14:textId="77777777" w:rsidR="00DE5EA5" w:rsidRDefault="00DE5EA5" w:rsidP="00DE5EA5">
      <w:pPr>
        <w:pStyle w:val="ConsPlusNormal"/>
        <w:jc w:val="both"/>
      </w:pPr>
    </w:p>
    <w:p w14:paraId="5C089D78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>4.1. Уполномоченный орган во взаимодействии с ответственными исполнителями осуществляет мониторинг и контроль реализации плана мероприятий.</w:t>
      </w:r>
    </w:p>
    <w:p w14:paraId="518DE6E6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 xml:space="preserve">4.2. Мониторинг реализации плана мероприятий осуществляется ежегодно в соответствии с целями и задачами мониторинга реализации документов стратегического планирования, определенными </w:t>
      </w:r>
      <w:hyperlink r:id="rId7" w:tooltip="Федеральный закон от 28.06.2014 N 172-ФЗ (ред. от 13.07.2024) &quot;О стратегическом планировании в Российской Федерации&quot; {КонсультантПлюс}">
        <w:r w:rsidRPr="00A011CD">
          <w:rPr>
            <w:rFonts w:ascii="Times New Roman" w:hAnsi="Times New Roman" w:cs="Times New Roman"/>
            <w:sz w:val="28"/>
            <w:szCs w:val="28"/>
          </w:rPr>
          <w:t>статьей 40</w:t>
        </w:r>
      </w:hyperlink>
      <w:r w:rsidRPr="00A011CD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14:paraId="4BDFEB62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 xml:space="preserve">4.3. Контроль реализации плана мероприятий осуществляется ежегодно в соответствии с задачами контроля реализации документов стратегического планирования, определенными </w:t>
      </w:r>
      <w:hyperlink r:id="rId8" w:tooltip="Федеральный закон от 28.06.2014 N 172-ФЗ (ред. от 13.07.2024) &quot;О стратегическом планировании в Российской Федерации&quot; {КонсультантПлюс}">
        <w:r w:rsidRPr="00A011CD">
          <w:rPr>
            <w:rFonts w:ascii="Times New Roman" w:hAnsi="Times New Roman" w:cs="Times New Roman"/>
            <w:sz w:val="28"/>
            <w:szCs w:val="28"/>
          </w:rPr>
          <w:t>статьей 41</w:t>
        </w:r>
      </w:hyperlink>
      <w:r w:rsidRPr="00A011CD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14:paraId="6855E2AB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>4.4. В целях мониторинга и контроля реализации плана мероприятий:</w:t>
      </w:r>
    </w:p>
    <w:p w14:paraId="41E5B2AE" w14:textId="321353F6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>1) уполномоченный орган не позднее 01 февраля года, следующего за отчетным, запрашивает у ответственных исполнителей информацию о реализации мероприятий, предусмотренны</w:t>
      </w:r>
      <w:r w:rsidR="00BA4D14">
        <w:rPr>
          <w:rFonts w:ascii="Times New Roman" w:hAnsi="Times New Roman" w:cs="Times New Roman"/>
          <w:sz w:val="28"/>
          <w:szCs w:val="28"/>
        </w:rPr>
        <w:t>х планом мероприятий, по форме согласно приложению 2 к настоящему порядку</w:t>
      </w:r>
      <w:r w:rsidRPr="00A011CD">
        <w:rPr>
          <w:rFonts w:ascii="Times New Roman" w:hAnsi="Times New Roman" w:cs="Times New Roman"/>
          <w:sz w:val="28"/>
          <w:szCs w:val="28"/>
        </w:rPr>
        <w:t>;</w:t>
      </w:r>
    </w:p>
    <w:p w14:paraId="2404A104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 xml:space="preserve">2) ответственные исполнители не позднее 01 марта года, следующего </w:t>
      </w:r>
      <w:proofErr w:type="gramStart"/>
      <w:r w:rsidRPr="00A011C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011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11CD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A011CD">
        <w:rPr>
          <w:rFonts w:ascii="Times New Roman" w:hAnsi="Times New Roman" w:cs="Times New Roman"/>
          <w:sz w:val="28"/>
          <w:szCs w:val="28"/>
        </w:rPr>
        <w:t>, представляют в уполномоченный орган информацию, указанную в подпункте "1" настоящего пункта, и при необходимости предложения о корректировке плана мероприятий.</w:t>
      </w:r>
    </w:p>
    <w:p w14:paraId="60A1EE31" w14:textId="59882396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lastRenderedPageBreak/>
        <w:t xml:space="preserve">4.5. Результатом проведенного мониторинга реализации плана мероприятий является ежегодный отчет, который подготавливает уполномоченный орган на основе информации, указанной в пункте 4.4 настоящего Порядка, в срок не позднее 01 апреля года, следующего </w:t>
      </w:r>
      <w:proofErr w:type="gramStart"/>
      <w:r w:rsidRPr="00A011C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011CD">
        <w:rPr>
          <w:rFonts w:ascii="Times New Roman" w:hAnsi="Times New Roman" w:cs="Times New Roman"/>
          <w:sz w:val="28"/>
          <w:szCs w:val="28"/>
        </w:rPr>
        <w:t xml:space="preserve"> отчетным.</w:t>
      </w:r>
      <w:r w:rsidR="00BA4D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BC28A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>4.6. Уполномоченный орган в течение 5 рабочих дней после завершения подготовки ежегодного отчета:</w:t>
      </w:r>
    </w:p>
    <w:p w14:paraId="72A301D2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 xml:space="preserve">1) направляет для рассмотрения на его </w:t>
      </w:r>
      <w:proofErr w:type="gramStart"/>
      <w:r w:rsidRPr="00A011CD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A011CD">
        <w:rPr>
          <w:rFonts w:ascii="Times New Roman" w:hAnsi="Times New Roman" w:cs="Times New Roman"/>
          <w:sz w:val="28"/>
          <w:szCs w:val="28"/>
        </w:rPr>
        <w:t xml:space="preserve"> администрации ежегодный отчет с предложениями о корректировке плана мероприятий при их наличии;</w:t>
      </w:r>
    </w:p>
    <w:p w14:paraId="7289BF62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 xml:space="preserve">2) размещает ежегодный отчет на официальном </w:t>
      </w:r>
      <w:proofErr w:type="gramStart"/>
      <w:r w:rsidRPr="00A011CD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A011CD">
        <w:rPr>
          <w:rFonts w:ascii="Times New Roman" w:hAnsi="Times New Roman" w:cs="Times New Roman"/>
          <w:sz w:val="28"/>
          <w:szCs w:val="28"/>
        </w:rPr>
        <w:t xml:space="preserve"> администрации;</w:t>
      </w:r>
    </w:p>
    <w:p w14:paraId="29801A99" w14:textId="77777777" w:rsidR="00DE5EA5" w:rsidRPr="00A011CD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>3) направляет информацию, содержащую результаты проведенного контроля реализации плана мероприятий, ответственным исполнителям.</w:t>
      </w:r>
    </w:p>
    <w:p w14:paraId="32892D22" w14:textId="2DB37600" w:rsidR="00DE5EA5" w:rsidRDefault="00DE5EA5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11CD">
        <w:rPr>
          <w:rFonts w:ascii="Times New Roman" w:hAnsi="Times New Roman" w:cs="Times New Roman"/>
          <w:sz w:val="28"/>
          <w:szCs w:val="28"/>
        </w:rPr>
        <w:t xml:space="preserve">4.7. </w:t>
      </w:r>
      <w:proofErr w:type="gramStart"/>
      <w:r w:rsidRPr="00A011CD">
        <w:rPr>
          <w:rFonts w:ascii="Times New Roman" w:hAnsi="Times New Roman" w:cs="Times New Roman"/>
          <w:sz w:val="28"/>
          <w:szCs w:val="28"/>
        </w:rPr>
        <w:t xml:space="preserve">Результаты мониторинга плана мероприятий, отраженные в ежегодном отчете, включаются в ежегодный отчет главы </w:t>
      </w:r>
      <w:r w:rsidR="00A011CD">
        <w:rPr>
          <w:rFonts w:ascii="Times New Roman" w:hAnsi="Times New Roman" w:cs="Times New Roman"/>
          <w:sz w:val="28"/>
          <w:szCs w:val="28"/>
        </w:rPr>
        <w:t xml:space="preserve">Арзгирского </w:t>
      </w:r>
      <w:r w:rsidRPr="00A011CD">
        <w:rPr>
          <w:rFonts w:ascii="Times New Roman" w:hAnsi="Times New Roman" w:cs="Times New Roman"/>
          <w:sz w:val="28"/>
          <w:szCs w:val="28"/>
        </w:rPr>
        <w:t>муниципального округа Ставропольского края о результатах своей деятельности и деятельности администрации, сводный годовой доклад о ходе реализации и об оценке эффективности муниципальных программ, которые размещаются на официальном сайте администрации</w:t>
      </w:r>
      <w:r w:rsidR="00A011CD" w:rsidRPr="00A011CD">
        <w:rPr>
          <w:rFonts w:ascii="Times New Roman" w:hAnsi="Times New Roman" w:cs="Times New Roman"/>
          <w:sz w:val="28"/>
          <w:szCs w:val="28"/>
        </w:rPr>
        <w:t xml:space="preserve"> и на общедоступном информационном ресурсе стратегического планирования в информационно-телекоммуникационной сети "Интернет", за исключением сведений, отнесенных к государственной</w:t>
      </w:r>
      <w:proofErr w:type="gramEnd"/>
      <w:r w:rsidR="00A011CD" w:rsidRPr="00A011CD">
        <w:rPr>
          <w:rFonts w:ascii="Times New Roman" w:hAnsi="Times New Roman" w:cs="Times New Roman"/>
          <w:sz w:val="28"/>
          <w:szCs w:val="28"/>
        </w:rPr>
        <w:t>, коммерческой, служебной и иной охраняемой законом тайне</w:t>
      </w:r>
      <w:r w:rsidRPr="00A011CD">
        <w:rPr>
          <w:rFonts w:ascii="Times New Roman" w:hAnsi="Times New Roman" w:cs="Times New Roman"/>
          <w:sz w:val="28"/>
          <w:szCs w:val="28"/>
        </w:rPr>
        <w:t>.</w:t>
      </w:r>
    </w:p>
    <w:p w14:paraId="2D72C4AE" w14:textId="77777777" w:rsidR="00A011CD" w:rsidRDefault="00A011CD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F00F25" w14:textId="77777777" w:rsidR="00A011CD" w:rsidRPr="00A011CD" w:rsidRDefault="00A011CD" w:rsidP="00A011CD">
      <w:pPr>
        <w:pStyle w:val="ConsPlusNormal"/>
        <w:widowControl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0A5C12" w14:textId="77777777" w:rsidR="00C70D2C" w:rsidRDefault="00C70D2C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E3DE4FD" w14:textId="1F617CB1" w:rsidR="00C70D2C" w:rsidRDefault="00C70D2C" w:rsidP="00C70D2C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Управляющий делами </w:t>
      </w:r>
    </w:p>
    <w:p w14:paraId="4786726F" w14:textId="77777777" w:rsidR="00C70D2C" w:rsidRDefault="00C70D2C" w:rsidP="00C70D2C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администрации Арзгирского</w:t>
      </w:r>
    </w:p>
    <w:p w14:paraId="0BE0F2D4" w14:textId="77777777" w:rsidR="00C70D2C" w:rsidRDefault="00C70D2C" w:rsidP="00C70D2C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 xml:space="preserve">муниципального округа </w:t>
      </w:r>
    </w:p>
    <w:p w14:paraId="4FD07513" w14:textId="77777777" w:rsidR="00C70D2C" w:rsidRDefault="00C70D2C" w:rsidP="00C70D2C">
      <w:pPr>
        <w:tabs>
          <w:tab w:val="left" w:pos="9356"/>
        </w:tabs>
        <w:spacing w:after="0" w:line="240" w:lineRule="exact"/>
        <w:rPr>
          <w:rFonts w:ascii="Times New Roman" w:eastAsia="Cambria" w:hAnsi="Times New Roman"/>
          <w:sz w:val="28"/>
          <w:szCs w:val="28"/>
        </w:rPr>
      </w:pPr>
      <w:r>
        <w:rPr>
          <w:rFonts w:ascii="Times New Roman" w:eastAsia="Cambria" w:hAnsi="Times New Roman"/>
          <w:sz w:val="28"/>
          <w:szCs w:val="28"/>
        </w:rPr>
        <w:t>Ставропольского края                                                                     В.Н. Шафорост</w:t>
      </w:r>
    </w:p>
    <w:p w14:paraId="6E7B0AF5" w14:textId="77777777" w:rsidR="00C70D2C" w:rsidRDefault="00C70D2C" w:rsidP="00204D66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FCA56DD" w14:textId="761A260F" w:rsidR="00952FEB" w:rsidRDefault="00952FEB">
      <w:pPr>
        <w:rPr>
          <w:rFonts w:ascii="Times New Roman" w:hAnsi="Times New Roman" w:cs="Times New Roman"/>
          <w:bCs/>
          <w:sz w:val="28"/>
          <w:szCs w:val="28"/>
        </w:rPr>
      </w:pPr>
    </w:p>
    <w:p w14:paraId="4306D7B0" w14:textId="77777777" w:rsidR="00A36FCC" w:rsidRDefault="00A36FCC">
      <w:pPr>
        <w:rPr>
          <w:rFonts w:ascii="Times New Roman" w:hAnsi="Times New Roman" w:cs="Times New Roman"/>
          <w:bCs/>
          <w:sz w:val="28"/>
          <w:szCs w:val="28"/>
        </w:rPr>
      </w:pPr>
    </w:p>
    <w:p w14:paraId="788D4C15" w14:textId="5FACB6F7" w:rsidR="00A36FCC" w:rsidRDefault="00A36FC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7CE2AD33" w14:textId="77777777" w:rsidR="00A36FCC" w:rsidRDefault="00A36FCC">
      <w:pPr>
        <w:rPr>
          <w:rFonts w:ascii="Times New Roman" w:hAnsi="Times New Roman" w:cs="Times New Roman"/>
          <w:bCs/>
          <w:sz w:val="28"/>
          <w:szCs w:val="28"/>
        </w:rPr>
        <w:sectPr w:rsidR="00A36FCC" w:rsidSect="00AE413A">
          <w:headerReference w:type="default" r:id="rId9"/>
          <w:headerReference w:type="first" r:id="rId10"/>
          <w:pgSz w:w="11906" w:h="16838"/>
          <w:pgMar w:top="1418" w:right="567" w:bottom="1134" w:left="1985" w:header="709" w:footer="709" w:gutter="0"/>
          <w:cols w:space="708"/>
          <w:titlePg/>
          <w:docGrid w:linePitch="360"/>
        </w:sectPr>
      </w:pPr>
    </w:p>
    <w:tbl>
      <w:tblPr>
        <w:tblStyle w:val="ae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379"/>
      </w:tblGrid>
      <w:tr w:rsidR="00A36FCC" w14:paraId="637384BD" w14:textId="77777777" w:rsidTr="00A36FCC">
        <w:tc>
          <w:tcPr>
            <w:tcW w:w="8330" w:type="dxa"/>
          </w:tcPr>
          <w:p w14:paraId="70DAECA6" w14:textId="7C2A4695" w:rsidR="00A36FCC" w:rsidRDefault="00A36FCC" w:rsidP="00A36FCC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14:paraId="28C87C95" w14:textId="55E2CFCA" w:rsidR="00A36FCC" w:rsidRDefault="00A36FCC" w:rsidP="00A36FCC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 w:rsidR="00BA4D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</w:t>
            </w:r>
          </w:p>
          <w:p w14:paraId="19B5831C" w14:textId="2E602524" w:rsidR="00A36FCC" w:rsidRDefault="00A36FCC" w:rsidP="00A36FCC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Порядку </w:t>
            </w:r>
            <w:r w:rsidRPr="00A36FCC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разработки, корректировки, осуществления мониторинга и контроля реализации плана мероприятий по реализации Стратегии социально-экономического развития Арзгирского муниципального округа Ставропольского края</w:t>
            </w:r>
          </w:p>
        </w:tc>
      </w:tr>
    </w:tbl>
    <w:p w14:paraId="7FF40CF3" w14:textId="77777777" w:rsidR="00A36FCC" w:rsidRDefault="00A36FCC" w:rsidP="00A36FCC">
      <w:pPr>
        <w:spacing w:after="0" w:line="240" w:lineRule="exact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3DE10513" w14:textId="3687179C" w:rsidR="00A36FCC" w:rsidRDefault="00A36FCC" w:rsidP="00A36FCC">
      <w:pPr>
        <w:spacing w:after="0" w:line="240" w:lineRule="exact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 </w:t>
      </w:r>
    </w:p>
    <w:p w14:paraId="6AF7DD43" w14:textId="77777777" w:rsidR="00920F2D" w:rsidRDefault="00920F2D" w:rsidP="00A36FCC">
      <w:pPr>
        <w:pStyle w:val="ConsPlusNormal"/>
        <w:widowControl/>
        <w:spacing w:line="240" w:lineRule="exac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356F85F" w14:textId="77777777" w:rsidR="00A36FCC" w:rsidRPr="00A36FCC" w:rsidRDefault="00A36FCC" w:rsidP="00A36FCC">
      <w:pPr>
        <w:pStyle w:val="ConsPlusNormal"/>
        <w:widowControl/>
        <w:spacing w:line="240" w:lineRule="exac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План </w:t>
      </w:r>
      <w:r w:rsidRPr="00A36FCC">
        <w:rPr>
          <w:rFonts w:ascii="Times New Roman" w:hAnsi="Times New Roman" w:cs="Times New Roman"/>
          <w:bCs/>
          <w:sz w:val="28"/>
          <w:szCs w:val="28"/>
        </w:rPr>
        <w:t xml:space="preserve">мероприятий </w:t>
      </w:r>
    </w:p>
    <w:p w14:paraId="1F88FE09" w14:textId="77777777" w:rsidR="00920F2D" w:rsidRDefault="00A36FCC" w:rsidP="00920F2D">
      <w:pPr>
        <w:pStyle w:val="ConsPlusNormal"/>
        <w:widowControl/>
        <w:spacing w:line="240" w:lineRule="exac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6FCC">
        <w:rPr>
          <w:rFonts w:ascii="Times New Roman" w:hAnsi="Times New Roman" w:cs="Times New Roman"/>
          <w:bCs/>
          <w:sz w:val="28"/>
          <w:szCs w:val="28"/>
        </w:rPr>
        <w:t>по реализации Стратегии социально-экономического</w:t>
      </w:r>
      <w:r w:rsidR="00920F2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A36FCC">
        <w:rPr>
          <w:rFonts w:ascii="Times New Roman" w:hAnsi="Times New Roman" w:cs="Times New Roman"/>
          <w:bCs/>
          <w:sz w:val="28"/>
          <w:szCs w:val="28"/>
        </w:rPr>
        <w:t xml:space="preserve">азвития Арзгирского муниципального округа </w:t>
      </w:r>
    </w:p>
    <w:p w14:paraId="7C8C8995" w14:textId="658666F9" w:rsidR="00A36FCC" w:rsidRDefault="00A36FCC" w:rsidP="00920F2D">
      <w:pPr>
        <w:pStyle w:val="ConsPlusNormal"/>
        <w:widowControl/>
        <w:spacing w:line="240" w:lineRule="exac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6FCC">
        <w:rPr>
          <w:rFonts w:ascii="Times New Roman" w:hAnsi="Times New Roman" w:cs="Times New Roman"/>
          <w:bCs/>
          <w:sz w:val="28"/>
          <w:szCs w:val="28"/>
        </w:rPr>
        <w:t xml:space="preserve">Ставропольского края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период до ____ года,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утвержденной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решением Совета депутатов Арзгирского муниципального округа Ставропольского края от __________ № ____</w:t>
      </w:r>
    </w:p>
    <w:p w14:paraId="24346EBA" w14:textId="77777777" w:rsidR="00A36FCC" w:rsidRPr="00A36FCC" w:rsidRDefault="00A36FCC" w:rsidP="00A36FCC">
      <w:pPr>
        <w:spacing w:after="0" w:line="240" w:lineRule="exac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14567" w:type="dxa"/>
        <w:tblLook w:val="04A0" w:firstRow="1" w:lastRow="0" w:firstColumn="1" w:lastColumn="0" w:noHBand="0" w:noVBand="1"/>
      </w:tblPr>
      <w:tblGrid>
        <w:gridCol w:w="594"/>
        <w:gridCol w:w="2066"/>
        <w:gridCol w:w="2551"/>
        <w:gridCol w:w="4962"/>
        <w:gridCol w:w="4394"/>
      </w:tblGrid>
      <w:tr w:rsidR="00A36FCC" w14:paraId="30AE43B5" w14:textId="77777777" w:rsidTr="00A36FCC">
        <w:tc>
          <w:tcPr>
            <w:tcW w:w="594" w:type="dxa"/>
          </w:tcPr>
          <w:p w14:paraId="34C325DA" w14:textId="50DC3D8E" w:rsidR="00A36FCC" w:rsidRDefault="00A36FCC" w:rsidP="00920F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066" w:type="dxa"/>
          </w:tcPr>
          <w:p w14:paraId="3D8FDE35" w14:textId="2C324854" w:rsidR="00A36FCC" w:rsidRDefault="00A36FCC" w:rsidP="00920F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 по реализации Стратегии</w:t>
            </w:r>
          </w:p>
        </w:tc>
        <w:tc>
          <w:tcPr>
            <w:tcW w:w="2551" w:type="dxa"/>
          </w:tcPr>
          <w:p w14:paraId="534C7211" w14:textId="14CC120E" w:rsidR="00A36FCC" w:rsidRDefault="00A36FCC" w:rsidP="00920F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 мероприятия по реализации Стратегии (этап реализации Стратегии)</w:t>
            </w:r>
          </w:p>
        </w:tc>
        <w:tc>
          <w:tcPr>
            <w:tcW w:w="4962" w:type="dxa"/>
          </w:tcPr>
          <w:p w14:paraId="36C0D5B6" w14:textId="70295823" w:rsidR="00A36FCC" w:rsidRDefault="00A36FCC" w:rsidP="00920F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Предполагаемый источник финансового (ресурсного) обеспечения мероприятия по реализации Стратегии, наименование национального проекта, государственной программы Российской Федерации, регионального проекта, государственной программы Ставропольского края, муниципальной программы,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обеспечивающих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достижение цели Стратегии</w:t>
            </w:r>
          </w:p>
        </w:tc>
        <w:tc>
          <w:tcPr>
            <w:tcW w:w="4394" w:type="dxa"/>
          </w:tcPr>
          <w:p w14:paraId="1ED3714C" w14:textId="62D1615D" w:rsidR="00A36FCC" w:rsidRDefault="00A36FCC" w:rsidP="00920F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органа местного самоуправления, структурного (функционального) и территориального органа администрации округа, иных органов и организаций, ответственных за реализацию мероприятия по реализации Стратегии, и (или) заинтересованного участника реализации Стратегии</w:t>
            </w:r>
          </w:p>
        </w:tc>
      </w:tr>
      <w:tr w:rsidR="00920F2D" w14:paraId="15C92F94" w14:textId="77777777" w:rsidTr="004E0670">
        <w:tc>
          <w:tcPr>
            <w:tcW w:w="14567" w:type="dxa"/>
            <w:gridSpan w:val="5"/>
          </w:tcPr>
          <w:p w14:paraId="4699CFE4" w14:textId="285651F3" w:rsidR="00920F2D" w:rsidRDefault="00920F2D" w:rsidP="00920F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 Стратегии № __:</w:t>
            </w:r>
          </w:p>
        </w:tc>
      </w:tr>
      <w:tr w:rsidR="00920F2D" w14:paraId="0CCD3723" w14:textId="77777777" w:rsidTr="00E472FA">
        <w:tc>
          <w:tcPr>
            <w:tcW w:w="14567" w:type="dxa"/>
            <w:gridSpan w:val="5"/>
          </w:tcPr>
          <w:p w14:paraId="039BD87F" w14:textId="1E45F8BB" w:rsidR="00920F2D" w:rsidRDefault="00920F2D" w:rsidP="00920F2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Задача Стратегии № __ </w:t>
            </w:r>
          </w:p>
        </w:tc>
      </w:tr>
      <w:tr w:rsidR="00A36FCC" w14:paraId="2B2CE9D7" w14:textId="77777777" w:rsidTr="00A36FCC">
        <w:tc>
          <w:tcPr>
            <w:tcW w:w="594" w:type="dxa"/>
          </w:tcPr>
          <w:p w14:paraId="37C8F9A1" w14:textId="7D63E663" w:rsidR="00A36FCC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066" w:type="dxa"/>
          </w:tcPr>
          <w:p w14:paraId="341D6D01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7EB9F32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55472737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25B851F5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6FCC" w14:paraId="1AA38995" w14:textId="77777777" w:rsidTr="00A36FCC">
        <w:tc>
          <w:tcPr>
            <w:tcW w:w="594" w:type="dxa"/>
          </w:tcPr>
          <w:p w14:paraId="75139BAB" w14:textId="7C8A569A" w:rsidR="00A36FCC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066" w:type="dxa"/>
          </w:tcPr>
          <w:p w14:paraId="0C47E2AA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CCF4AD5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77769442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1B22A1BD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6FCC" w14:paraId="7E81B3D0" w14:textId="77777777" w:rsidTr="00A36FCC">
        <w:tc>
          <w:tcPr>
            <w:tcW w:w="594" w:type="dxa"/>
          </w:tcPr>
          <w:p w14:paraId="0EE1DC45" w14:textId="62294ED9" w:rsidR="00A36FCC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066" w:type="dxa"/>
          </w:tcPr>
          <w:p w14:paraId="09CBECF4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6F4E14B8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217DCD02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722E8A6F" w14:textId="77777777" w:rsidR="00A36FCC" w:rsidRDefault="00A36FCC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0F2D" w14:paraId="6A0430E3" w14:textId="77777777" w:rsidTr="00A36FCC">
        <w:tc>
          <w:tcPr>
            <w:tcW w:w="594" w:type="dxa"/>
          </w:tcPr>
          <w:p w14:paraId="597493F5" w14:textId="1E26BE42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…</w:t>
            </w:r>
          </w:p>
        </w:tc>
        <w:tc>
          <w:tcPr>
            <w:tcW w:w="2066" w:type="dxa"/>
          </w:tcPr>
          <w:p w14:paraId="685CFC43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52468382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76300504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2B3D4EC9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0F2D" w14:paraId="324DC6AF" w14:textId="77777777" w:rsidTr="0048231F">
        <w:tc>
          <w:tcPr>
            <w:tcW w:w="14567" w:type="dxa"/>
            <w:gridSpan w:val="5"/>
          </w:tcPr>
          <w:p w14:paraId="067E31EB" w14:textId="77777777" w:rsidR="00920F2D" w:rsidRDefault="00920F2D" w:rsidP="004823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 Стратегии № __:</w:t>
            </w:r>
          </w:p>
        </w:tc>
      </w:tr>
      <w:tr w:rsidR="00920F2D" w14:paraId="67F2019A" w14:textId="77777777" w:rsidTr="0048231F">
        <w:tc>
          <w:tcPr>
            <w:tcW w:w="14567" w:type="dxa"/>
            <w:gridSpan w:val="5"/>
          </w:tcPr>
          <w:p w14:paraId="6CCBF7E5" w14:textId="77777777" w:rsidR="00920F2D" w:rsidRDefault="00920F2D" w:rsidP="004823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Задача Стратегии № __ </w:t>
            </w:r>
          </w:p>
        </w:tc>
      </w:tr>
      <w:tr w:rsidR="00920F2D" w14:paraId="477F472E" w14:textId="77777777" w:rsidTr="00A36FCC">
        <w:tc>
          <w:tcPr>
            <w:tcW w:w="594" w:type="dxa"/>
          </w:tcPr>
          <w:p w14:paraId="7C26FFF2" w14:textId="4A346310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066" w:type="dxa"/>
          </w:tcPr>
          <w:p w14:paraId="7F35D295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4EDC9F14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00CFB356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3B1FA164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0F2D" w14:paraId="613105B6" w14:textId="77777777" w:rsidTr="00A36FCC">
        <w:tc>
          <w:tcPr>
            <w:tcW w:w="594" w:type="dxa"/>
          </w:tcPr>
          <w:p w14:paraId="78DA8A72" w14:textId="56C928CA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066" w:type="dxa"/>
          </w:tcPr>
          <w:p w14:paraId="72FE3657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D779C6C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10B8959B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145021E5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0F2D" w14:paraId="132EAA4A" w14:textId="77777777" w:rsidTr="00A36FCC">
        <w:tc>
          <w:tcPr>
            <w:tcW w:w="594" w:type="dxa"/>
          </w:tcPr>
          <w:p w14:paraId="30B507D0" w14:textId="7E2EAE43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066" w:type="dxa"/>
          </w:tcPr>
          <w:p w14:paraId="2BF9713C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1B79C6E4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29CFE63B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27C03143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0F2D" w14:paraId="29981289" w14:textId="77777777" w:rsidTr="00A36FCC">
        <w:tc>
          <w:tcPr>
            <w:tcW w:w="594" w:type="dxa"/>
          </w:tcPr>
          <w:p w14:paraId="00478F49" w14:textId="75BB7AC5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2066" w:type="dxa"/>
          </w:tcPr>
          <w:p w14:paraId="5450920D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1FFCED9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14:paraId="3DAF1FB1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14:paraId="025FA05F" w14:textId="77777777" w:rsidR="00920F2D" w:rsidRDefault="00920F2D" w:rsidP="00A36FC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D23DC2F" w14:textId="77777777" w:rsidR="00A36FCC" w:rsidRDefault="00A36FCC" w:rsidP="00A36FCC">
      <w:pPr>
        <w:rPr>
          <w:rFonts w:ascii="Times New Roman" w:hAnsi="Times New Roman" w:cs="Times New Roman"/>
          <w:bCs/>
          <w:sz w:val="28"/>
          <w:szCs w:val="28"/>
        </w:rPr>
      </w:pPr>
    </w:p>
    <w:p w14:paraId="3461D7EB" w14:textId="647E1B33" w:rsidR="00920F2D" w:rsidRDefault="00920F2D" w:rsidP="00920F2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к Плану мероприятий</w:t>
      </w:r>
    </w:p>
    <w:p w14:paraId="28A5320E" w14:textId="25B3B879" w:rsidR="00920F2D" w:rsidRDefault="00920F2D" w:rsidP="00920F2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ЦЕЛЕВЫЕ ПОКАЗАТЕЛИ</w:t>
      </w:r>
    </w:p>
    <w:p w14:paraId="1D0ECD77" w14:textId="00D5902D" w:rsidR="00920F2D" w:rsidRDefault="00920F2D" w:rsidP="00920F2D">
      <w:pPr>
        <w:pStyle w:val="ConsPlusNormal"/>
        <w:widowControl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реализации </w:t>
      </w:r>
      <w:r w:rsidRPr="00A36FCC">
        <w:rPr>
          <w:rFonts w:ascii="Times New Roman" w:hAnsi="Times New Roman" w:cs="Times New Roman"/>
          <w:bCs/>
          <w:sz w:val="28"/>
          <w:szCs w:val="28"/>
        </w:rPr>
        <w:t>Стратегии социально-экономического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A36FCC">
        <w:rPr>
          <w:rFonts w:ascii="Times New Roman" w:hAnsi="Times New Roman" w:cs="Times New Roman"/>
          <w:bCs/>
          <w:sz w:val="28"/>
          <w:szCs w:val="28"/>
        </w:rPr>
        <w:t>азвития Арзгирского муниципального округа</w:t>
      </w:r>
    </w:p>
    <w:p w14:paraId="5BED1FE7" w14:textId="77777777" w:rsidR="00920F2D" w:rsidRDefault="00920F2D" w:rsidP="00920F2D">
      <w:pPr>
        <w:pStyle w:val="ConsPlusNormal"/>
        <w:widowControl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6FCC">
        <w:rPr>
          <w:rFonts w:ascii="Times New Roman" w:hAnsi="Times New Roman" w:cs="Times New Roman"/>
          <w:bCs/>
          <w:sz w:val="28"/>
          <w:szCs w:val="28"/>
        </w:rPr>
        <w:t xml:space="preserve">Ставропольского края 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период до ____ года,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утвержденной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решением Совета депутатов Арзгирского муниципального округа Ставропольского края от __________ № ____</w:t>
      </w:r>
    </w:p>
    <w:p w14:paraId="32EDBA4F" w14:textId="77777777" w:rsidR="00920F2D" w:rsidRDefault="00920F2D" w:rsidP="00920F2D">
      <w:pPr>
        <w:spacing w:after="0" w:line="240" w:lineRule="exac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4"/>
        <w:gridCol w:w="2924"/>
        <w:gridCol w:w="1471"/>
        <w:gridCol w:w="1672"/>
        <w:gridCol w:w="1672"/>
        <w:gridCol w:w="1698"/>
        <w:gridCol w:w="1698"/>
        <w:gridCol w:w="2773"/>
      </w:tblGrid>
      <w:tr w:rsidR="00920F2D" w14:paraId="62B0D470" w14:textId="77777777" w:rsidTr="00920F2D">
        <w:tc>
          <w:tcPr>
            <w:tcW w:w="594" w:type="dxa"/>
            <w:vMerge w:val="restart"/>
          </w:tcPr>
          <w:p w14:paraId="48AF3925" w14:textId="3AD6ABF1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924" w:type="dxa"/>
            <w:vMerge w:val="restart"/>
          </w:tcPr>
          <w:p w14:paraId="05301EC8" w14:textId="04830A31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целевого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показателя реализации Стратегии</w:t>
            </w:r>
          </w:p>
        </w:tc>
        <w:tc>
          <w:tcPr>
            <w:tcW w:w="1471" w:type="dxa"/>
            <w:vMerge w:val="restart"/>
          </w:tcPr>
          <w:p w14:paraId="22198612" w14:textId="322ABFDC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6740" w:type="dxa"/>
            <w:gridSpan w:val="4"/>
          </w:tcPr>
          <w:p w14:paraId="1B18D80D" w14:textId="4444DB1B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Значение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целевого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показателя реализации Стратегии</w:t>
            </w:r>
          </w:p>
        </w:tc>
        <w:tc>
          <w:tcPr>
            <w:tcW w:w="2773" w:type="dxa"/>
            <w:vMerge w:val="restart"/>
          </w:tcPr>
          <w:p w14:paraId="232522B2" w14:textId="67035E19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органа администрации, ответственного за преставление информации по целевому показателю реализации Стратегии </w:t>
            </w:r>
          </w:p>
        </w:tc>
      </w:tr>
      <w:tr w:rsidR="00920F2D" w14:paraId="7FA675A4" w14:textId="77777777" w:rsidTr="00920F2D">
        <w:tc>
          <w:tcPr>
            <w:tcW w:w="594" w:type="dxa"/>
            <w:vMerge/>
          </w:tcPr>
          <w:p w14:paraId="34D2BB5C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14:paraId="136A76C4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14:paraId="765AF579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724FB4B9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</w:t>
            </w:r>
          </w:p>
          <w:p w14:paraId="1A880C9C" w14:textId="76D514A4" w:rsidR="00920F2D" w:rsidRP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(годы реализации)</w:t>
            </w:r>
          </w:p>
        </w:tc>
        <w:tc>
          <w:tcPr>
            <w:tcW w:w="1672" w:type="dxa"/>
          </w:tcPr>
          <w:p w14:paraId="705874A4" w14:textId="6785C618" w:rsidR="00920F2D" w:rsidRP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(годы реализации)</w:t>
            </w:r>
          </w:p>
        </w:tc>
        <w:tc>
          <w:tcPr>
            <w:tcW w:w="1698" w:type="dxa"/>
          </w:tcPr>
          <w:p w14:paraId="0C7FABB8" w14:textId="120D83ED" w:rsidR="00920F2D" w:rsidRP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(годы реализации)</w:t>
            </w:r>
          </w:p>
        </w:tc>
        <w:tc>
          <w:tcPr>
            <w:tcW w:w="1698" w:type="dxa"/>
          </w:tcPr>
          <w:p w14:paraId="18EB7A4D" w14:textId="3906C29C" w:rsidR="00920F2D" w:rsidRP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этап (годы реализации)</w:t>
            </w:r>
          </w:p>
        </w:tc>
        <w:tc>
          <w:tcPr>
            <w:tcW w:w="2773" w:type="dxa"/>
            <w:vMerge/>
          </w:tcPr>
          <w:p w14:paraId="1CBFA841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0F2D" w14:paraId="12B6EF4D" w14:textId="77777777" w:rsidTr="00920F2D">
        <w:tc>
          <w:tcPr>
            <w:tcW w:w="594" w:type="dxa"/>
            <w:vMerge/>
          </w:tcPr>
          <w:p w14:paraId="2FFBFEFA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14:paraId="717193F6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14:paraId="2D4627B9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776EB8A6" w14:textId="3E3E03AB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состоянию на ____ год</w:t>
            </w:r>
          </w:p>
        </w:tc>
        <w:tc>
          <w:tcPr>
            <w:tcW w:w="1672" w:type="dxa"/>
          </w:tcPr>
          <w:p w14:paraId="6DAEAD57" w14:textId="359214F3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7DD6">
              <w:rPr>
                <w:rFonts w:ascii="Times New Roman" w:hAnsi="Times New Roman" w:cs="Times New Roman"/>
                <w:bCs/>
                <w:sz w:val="28"/>
                <w:szCs w:val="28"/>
              </w:rPr>
              <w:t>по состоянию на ____ год</w:t>
            </w:r>
          </w:p>
        </w:tc>
        <w:tc>
          <w:tcPr>
            <w:tcW w:w="1698" w:type="dxa"/>
          </w:tcPr>
          <w:p w14:paraId="613CD851" w14:textId="403A76CF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7DD6">
              <w:rPr>
                <w:rFonts w:ascii="Times New Roman" w:hAnsi="Times New Roman" w:cs="Times New Roman"/>
                <w:bCs/>
                <w:sz w:val="28"/>
                <w:szCs w:val="28"/>
              </w:rPr>
              <w:t>по состоянию на ____ год</w:t>
            </w:r>
          </w:p>
        </w:tc>
        <w:tc>
          <w:tcPr>
            <w:tcW w:w="1698" w:type="dxa"/>
          </w:tcPr>
          <w:p w14:paraId="7643830C" w14:textId="1DECB672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D7DD6">
              <w:rPr>
                <w:rFonts w:ascii="Times New Roman" w:hAnsi="Times New Roman" w:cs="Times New Roman"/>
                <w:bCs/>
                <w:sz w:val="28"/>
                <w:szCs w:val="28"/>
              </w:rPr>
              <w:t>по состоянию на ____ год</w:t>
            </w:r>
          </w:p>
        </w:tc>
        <w:tc>
          <w:tcPr>
            <w:tcW w:w="2773" w:type="dxa"/>
            <w:vMerge/>
          </w:tcPr>
          <w:p w14:paraId="17076B95" w14:textId="77777777" w:rsidR="00920F2D" w:rsidRDefault="00920F2D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0F2D" w14:paraId="107B74E1" w14:textId="77777777" w:rsidTr="00920F2D">
        <w:tc>
          <w:tcPr>
            <w:tcW w:w="594" w:type="dxa"/>
          </w:tcPr>
          <w:p w14:paraId="0F070AFB" w14:textId="073DD434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24" w:type="dxa"/>
          </w:tcPr>
          <w:p w14:paraId="1C3D06E4" w14:textId="6A0290AD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471" w:type="dxa"/>
          </w:tcPr>
          <w:p w14:paraId="6C3E2C25" w14:textId="7F75291E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672" w:type="dxa"/>
          </w:tcPr>
          <w:p w14:paraId="2830870C" w14:textId="4CB74FCB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672" w:type="dxa"/>
          </w:tcPr>
          <w:p w14:paraId="68B997B8" w14:textId="2F7D0E2A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698" w:type="dxa"/>
          </w:tcPr>
          <w:p w14:paraId="32FE6F2C" w14:textId="6B953EEA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698" w:type="dxa"/>
          </w:tcPr>
          <w:p w14:paraId="65FBB217" w14:textId="579B9928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73" w:type="dxa"/>
          </w:tcPr>
          <w:p w14:paraId="03EC04A9" w14:textId="074F8101" w:rsidR="00920F2D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F47F53" w14:paraId="5A79DBF7" w14:textId="77777777" w:rsidTr="0058218E">
        <w:tc>
          <w:tcPr>
            <w:tcW w:w="14502" w:type="dxa"/>
            <w:gridSpan w:val="8"/>
          </w:tcPr>
          <w:p w14:paraId="53C8D400" w14:textId="0D5535E5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 Стратегии № __:</w:t>
            </w:r>
          </w:p>
        </w:tc>
      </w:tr>
      <w:tr w:rsidR="00F47F53" w14:paraId="7F5D56C4" w14:textId="77777777" w:rsidTr="00B13336">
        <w:tc>
          <w:tcPr>
            <w:tcW w:w="14502" w:type="dxa"/>
            <w:gridSpan w:val="8"/>
          </w:tcPr>
          <w:p w14:paraId="6F893FB1" w14:textId="19014AC4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Задача Стратегии № __ </w:t>
            </w:r>
          </w:p>
        </w:tc>
      </w:tr>
      <w:tr w:rsidR="00F47F53" w14:paraId="284AE442" w14:textId="77777777" w:rsidTr="00920F2D">
        <w:tc>
          <w:tcPr>
            <w:tcW w:w="594" w:type="dxa"/>
          </w:tcPr>
          <w:p w14:paraId="37600FCF" w14:textId="7F02200E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924" w:type="dxa"/>
          </w:tcPr>
          <w:p w14:paraId="7B4B599A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14B96E3F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28C71FC2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7A1A2A24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58CFB105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32C6F617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3" w:type="dxa"/>
          </w:tcPr>
          <w:p w14:paraId="15DBB211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7F53" w14:paraId="3CA1B165" w14:textId="77777777" w:rsidTr="00920F2D">
        <w:tc>
          <w:tcPr>
            <w:tcW w:w="594" w:type="dxa"/>
          </w:tcPr>
          <w:p w14:paraId="5C2386A6" w14:textId="0F94C3EE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924" w:type="dxa"/>
          </w:tcPr>
          <w:p w14:paraId="59F183DE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215CB544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7CA2AE77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080C175A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52E87E95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3C4CFE62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3" w:type="dxa"/>
          </w:tcPr>
          <w:p w14:paraId="70C7D0C9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7F53" w14:paraId="6D8DA636" w14:textId="77777777" w:rsidTr="00920F2D">
        <w:tc>
          <w:tcPr>
            <w:tcW w:w="594" w:type="dxa"/>
          </w:tcPr>
          <w:p w14:paraId="0C25E0AF" w14:textId="592D4B44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924" w:type="dxa"/>
          </w:tcPr>
          <w:p w14:paraId="242958E4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6143E8F6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054CFFCF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75FE64E3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3B715D9D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07212156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3" w:type="dxa"/>
          </w:tcPr>
          <w:p w14:paraId="1D0896CB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7F53" w14:paraId="71EF2AD6" w14:textId="77777777" w:rsidTr="00920F2D">
        <w:tc>
          <w:tcPr>
            <w:tcW w:w="594" w:type="dxa"/>
          </w:tcPr>
          <w:p w14:paraId="6E2E55DB" w14:textId="39AD4652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2924" w:type="dxa"/>
          </w:tcPr>
          <w:p w14:paraId="02A0B6A9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6A8C2DDC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1EC8412B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0378DCDA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4EBD3C95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4CCA1278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3" w:type="dxa"/>
          </w:tcPr>
          <w:p w14:paraId="7F336679" w14:textId="77777777" w:rsidR="00F47F53" w:rsidRDefault="00F47F53" w:rsidP="00920F2D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7F53" w14:paraId="4D8671FD" w14:textId="77777777" w:rsidTr="0048231F">
        <w:tc>
          <w:tcPr>
            <w:tcW w:w="14502" w:type="dxa"/>
            <w:gridSpan w:val="8"/>
          </w:tcPr>
          <w:p w14:paraId="4B27B638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 Стратегии № __:</w:t>
            </w:r>
          </w:p>
        </w:tc>
      </w:tr>
      <w:tr w:rsidR="00F47F53" w14:paraId="727CFEF5" w14:textId="77777777" w:rsidTr="0048231F">
        <w:tc>
          <w:tcPr>
            <w:tcW w:w="14502" w:type="dxa"/>
            <w:gridSpan w:val="8"/>
          </w:tcPr>
          <w:p w14:paraId="39CFC31D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Задача Стратегии № __ </w:t>
            </w:r>
          </w:p>
        </w:tc>
      </w:tr>
      <w:tr w:rsidR="00F47F53" w14:paraId="7494A664" w14:textId="77777777" w:rsidTr="0048231F">
        <w:tc>
          <w:tcPr>
            <w:tcW w:w="594" w:type="dxa"/>
          </w:tcPr>
          <w:p w14:paraId="404DEB86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924" w:type="dxa"/>
          </w:tcPr>
          <w:p w14:paraId="08514A86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31A4BE2A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18200FAD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21061F17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02E37486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6AF9F0E0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3" w:type="dxa"/>
          </w:tcPr>
          <w:p w14:paraId="119AA410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7F53" w14:paraId="786ABFEA" w14:textId="77777777" w:rsidTr="0048231F">
        <w:tc>
          <w:tcPr>
            <w:tcW w:w="594" w:type="dxa"/>
          </w:tcPr>
          <w:p w14:paraId="05C04D75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924" w:type="dxa"/>
          </w:tcPr>
          <w:p w14:paraId="3D68302F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610D5B21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586DFBF2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0E674F87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2C62B500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61C69B5D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3" w:type="dxa"/>
          </w:tcPr>
          <w:p w14:paraId="1B431AE0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7F53" w14:paraId="2E68E562" w14:textId="77777777" w:rsidTr="0048231F">
        <w:tc>
          <w:tcPr>
            <w:tcW w:w="594" w:type="dxa"/>
          </w:tcPr>
          <w:p w14:paraId="32516B38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924" w:type="dxa"/>
          </w:tcPr>
          <w:p w14:paraId="788B1CE1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0BDFE644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2791825D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14430474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6A0E815F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4986124C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3" w:type="dxa"/>
          </w:tcPr>
          <w:p w14:paraId="3778BFF5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47F53" w14:paraId="13BB5D57" w14:textId="77777777" w:rsidTr="0048231F">
        <w:tc>
          <w:tcPr>
            <w:tcW w:w="594" w:type="dxa"/>
          </w:tcPr>
          <w:p w14:paraId="0934B01B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2924" w:type="dxa"/>
          </w:tcPr>
          <w:p w14:paraId="4554A492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5B3A47AF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65DCEBD3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</w:tcPr>
          <w:p w14:paraId="674FE307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7EC57A87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14:paraId="78FA77F6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73" w:type="dxa"/>
          </w:tcPr>
          <w:p w14:paraId="3BD9205D" w14:textId="77777777" w:rsidR="00F47F53" w:rsidRDefault="00F47F53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39E03DE" w14:textId="77777777" w:rsidR="00920F2D" w:rsidRPr="00A36FCC" w:rsidRDefault="00920F2D" w:rsidP="00920F2D">
      <w:pPr>
        <w:spacing w:after="0" w:line="240" w:lineRule="exact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4E664BE" w14:textId="5CF9FFA7" w:rsidR="00BA4D14" w:rsidRDefault="00BA4D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tbl>
      <w:tblPr>
        <w:tblStyle w:val="ae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379"/>
      </w:tblGrid>
      <w:tr w:rsidR="00BA4D14" w14:paraId="29772A4C" w14:textId="77777777" w:rsidTr="0048231F">
        <w:tc>
          <w:tcPr>
            <w:tcW w:w="8330" w:type="dxa"/>
          </w:tcPr>
          <w:p w14:paraId="3A230204" w14:textId="77777777" w:rsidR="00BA4D14" w:rsidRDefault="00BA4D14" w:rsidP="0048231F">
            <w:pPr>
              <w:spacing w:line="240" w:lineRule="exact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79" w:type="dxa"/>
          </w:tcPr>
          <w:p w14:paraId="6C113109" w14:textId="7E7908C2" w:rsidR="00BA4D14" w:rsidRDefault="00BA4D14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</w:t>
            </w:r>
          </w:p>
          <w:p w14:paraId="6A932173" w14:textId="77777777" w:rsidR="00BA4D14" w:rsidRDefault="00BA4D14" w:rsidP="0048231F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Порядку </w:t>
            </w:r>
            <w:r w:rsidRPr="00A36FCC"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разработки, корректировки, осуществления мониторинга и контроля реализации плана мероприятий по реализации Стратегии социально-экономического развития Арзгирского муниципального округа Ставропольского края</w:t>
            </w:r>
          </w:p>
        </w:tc>
      </w:tr>
    </w:tbl>
    <w:p w14:paraId="5B9E6034" w14:textId="77777777" w:rsidR="00BA4D14" w:rsidRDefault="00BA4D14" w:rsidP="00BA4D14">
      <w:pPr>
        <w:spacing w:after="0" w:line="240" w:lineRule="exact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65DD8660" w14:textId="77777777" w:rsidR="00BA4D14" w:rsidRDefault="00BA4D14" w:rsidP="00BA4D14">
      <w:pPr>
        <w:spacing w:after="0" w:line="240" w:lineRule="exact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 </w:t>
      </w:r>
    </w:p>
    <w:p w14:paraId="7DD1A419" w14:textId="77777777" w:rsidR="00920F2D" w:rsidRDefault="00920F2D" w:rsidP="00920F2D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F29E98B" w14:textId="77777777" w:rsidR="00BA4D14" w:rsidRPr="00BA4D14" w:rsidRDefault="00BA4D14" w:rsidP="00BA4D1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4D14">
        <w:rPr>
          <w:rFonts w:ascii="Times New Roman" w:hAnsi="Times New Roman" w:cs="Times New Roman"/>
          <w:bCs/>
          <w:sz w:val="28"/>
          <w:szCs w:val="28"/>
        </w:rPr>
        <w:t>Отчет</w:t>
      </w:r>
    </w:p>
    <w:p w14:paraId="4180E570" w14:textId="77777777" w:rsidR="00BA4D14" w:rsidRDefault="00BA4D14" w:rsidP="00BA4D1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4D14">
        <w:rPr>
          <w:rFonts w:ascii="Times New Roman" w:hAnsi="Times New Roman" w:cs="Times New Roman"/>
          <w:bCs/>
          <w:sz w:val="28"/>
          <w:szCs w:val="28"/>
        </w:rPr>
        <w:t xml:space="preserve">о достижении показателей Плана мероприятий </w:t>
      </w:r>
      <w:r w:rsidRPr="00A36FCC">
        <w:rPr>
          <w:rFonts w:ascii="Times New Roman" w:hAnsi="Times New Roman" w:cs="Times New Roman"/>
          <w:bCs/>
          <w:sz w:val="28"/>
          <w:szCs w:val="28"/>
        </w:rPr>
        <w:t xml:space="preserve">по реализации </w:t>
      </w:r>
    </w:p>
    <w:p w14:paraId="7D99D6C4" w14:textId="77777777" w:rsidR="00BA4D14" w:rsidRDefault="00BA4D14" w:rsidP="00BA4D1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6FCC">
        <w:rPr>
          <w:rFonts w:ascii="Times New Roman" w:hAnsi="Times New Roman" w:cs="Times New Roman"/>
          <w:bCs/>
          <w:sz w:val="28"/>
          <w:szCs w:val="28"/>
        </w:rPr>
        <w:t>Стратегии социально-экономического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A36FCC">
        <w:rPr>
          <w:rFonts w:ascii="Times New Roman" w:hAnsi="Times New Roman" w:cs="Times New Roman"/>
          <w:bCs/>
          <w:sz w:val="28"/>
          <w:szCs w:val="28"/>
        </w:rPr>
        <w:t xml:space="preserve">азвития Арзгирского муниципального округа Ставропольского края </w:t>
      </w:r>
    </w:p>
    <w:p w14:paraId="68A4CECC" w14:textId="11D126A0" w:rsidR="00BA4D14" w:rsidRDefault="00BA4D14" w:rsidP="00BA4D1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6FC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период до ____ года</w:t>
      </w:r>
    </w:p>
    <w:p w14:paraId="0F2EBC4A" w14:textId="0EFA207A" w:rsidR="00BA4D14" w:rsidRDefault="00BA4D14" w:rsidP="00BA4D1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состоянию на ________________________</w:t>
      </w:r>
    </w:p>
    <w:tbl>
      <w:tblPr>
        <w:tblW w:w="1460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976"/>
        <w:gridCol w:w="2127"/>
        <w:gridCol w:w="2976"/>
        <w:gridCol w:w="2694"/>
        <w:gridCol w:w="3260"/>
      </w:tblGrid>
      <w:tr w:rsidR="00BA4D14" w:rsidRPr="00BA4D14" w14:paraId="0F0D180F" w14:textId="77777777" w:rsidTr="00BA4D14">
        <w:tc>
          <w:tcPr>
            <w:tcW w:w="568" w:type="dxa"/>
            <w:hideMark/>
          </w:tcPr>
          <w:p w14:paraId="1529EB36" w14:textId="2A2D0BD3" w:rsidR="00BA4D14" w:rsidRPr="00BA4D14" w:rsidRDefault="00BA4D14" w:rsidP="00BA4D1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4D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 w:rsidRPr="00BA4D14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BA4D14"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2976" w:type="dxa"/>
            <w:hideMark/>
          </w:tcPr>
          <w:p w14:paraId="04312830" w14:textId="77777777" w:rsidR="00BA4D14" w:rsidRPr="00BA4D14" w:rsidRDefault="00BA4D14" w:rsidP="00BA4D1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4D14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показателя реализации Стратегии</w:t>
            </w:r>
          </w:p>
        </w:tc>
        <w:tc>
          <w:tcPr>
            <w:tcW w:w="2127" w:type="dxa"/>
            <w:hideMark/>
          </w:tcPr>
          <w:p w14:paraId="6CDF5FB0" w14:textId="77777777" w:rsidR="00BA4D14" w:rsidRPr="00BA4D14" w:rsidRDefault="00BA4D14" w:rsidP="00BA4D1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4D14"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 показателя реализации Стратегии</w:t>
            </w:r>
          </w:p>
        </w:tc>
        <w:tc>
          <w:tcPr>
            <w:tcW w:w="2976" w:type="dxa"/>
            <w:hideMark/>
          </w:tcPr>
          <w:p w14:paraId="5066C581" w14:textId="0D293715" w:rsidR="00BA4D14" w:rsidRPr="00BA4D14" w:rsidRDefault="00BA4D14" w:rsidP="00BA4D1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4D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Прогнозное значение показателя, реализации Плана мероприятий по реализации Стратегии </w:t>
            </w:r>
          </w:p>
        </w:tc>
        <w:tc>
          <w:tcPr>
            <w:tcW w:w="2694" w:type="dxa"/>
            <w:hideMark/>
          </w:tcPr>
          <w:p w14:paraId="11B3D0F0" w14:textId="77777777" w:rsidR="00BA4D14" w:rsidRPr="00BA4D14" w:rsidRDefault="00BA4D14" w:rsidP="00BA4D1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4D14">
              <w:rPr>
                <w:rFonts w:ascii="Times New Roman" w:hAnsi="Times New Roman" w:cs="Times New Roman"/>
                <w:bCs/>
                <w:sz w:val="28"/>
                <w:szCs w:val="28"/>
              </w:rPr>
              <w:t>Фактическое значение показателя реализации Стратегии за отчетный год</w:t>
            </w:r>
          </w:p>
        </w:tc>
        <w:tc>
          <w:tcPr>
            <w:tcW w:w="3260" w:type="dxa"/>
            <w:hideMark/>
          </w:tcPr>
          <w:p w14:paraId="3A635051" w14:textId="77777777" w:rsidR="00BA4D14" w:rsidRPr="00BA4D14" w:rsidRDefault="00BA4D14" w:rsidP="00BA4D1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4D14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 выполнения мероприятий (краткое описание)</w:t>
            </w:r>
          </w:p>
        </w:tc>
      </w:tr>
      <w:tr w:rsidR="00BA4D14" w:rsidRPr="00BA4D14" w14:paraId="782D2FB6" w14:textId="77777777" w:rsidTr="0049092E"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AC55" w14:textId="337310A0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 Стратегии № __:</w:t>
            </w:r>
          </w:p>
        </w:tc>
      </w:tr>
      <w:tr w:rsidR="00BA4D14" w:rsidRPr="00BA4D14" w14:paraId="4BFD3FB0" w14:textId="77777777" w:rsidTr="00765675"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CD6A" w14:textId="6051A6CF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Задача Стратегии № __ </w:t>
            </w:r>
          </w:p>
        </w:tc>
      </w:tr>
      <w:tr w:rsidR="00BA4D14" w:rsidRPr="00BA4D14" w14:paraId="22BFA4AF" w14:textId="77777777" w:rsidTr="00BA4D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DC81" w14:textId="2C01771C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F83C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F88E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227F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43D8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89E9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4D14" w:rsidRPr="00BA4D14" w14:paraId="50363D5F" w14:textId="77777777" w:rsidTr="00BA4D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84BF" w14:textId="4F432AB0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6714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665A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3662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FD1C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D4CB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4D14" w:rsidRPr="00BA4D14" w14:paraId="04ED25CA" w14:textId="77777777" w:rsidTr="00BA4D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62C0" w14:textId="5EC980A5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58D5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D199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BBD8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F81B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E4D9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4D14" w:rsidRPr="00BA4D14" w14:paraId="0BF5D1B7" w14:textId="77777777" w:rsidTr="00BA4D1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5479" w14:textId="239102E8" w:rsid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633F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580F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E7C7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9D34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9A8D" w14:textId="77777777" w:rsidR="00BA4D14" w:rsidRPr="00BA4D14" w:rsidRDefault="00BA4D14" w:rsidP="00BA4D14">
            <w:pPr>
              <w:pStyle w:val="ConsPlusNormal"/>
              <w:spacing w:line="240" w:lineRule="exact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570FB675" w14:textId="77777777" w:rsidR="00BA4D14" w:rsidRDefault="00BA4D14" w:rsidP="00920F2D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bookmarkStart w:id="1" w:name="_GoBack"/>
      <w:bookmarkEnd w:id="1"/>
    </w:p>
    <w:sectPr w:rsidR="00BA4D14" w:rsidSect="00A36FCC">
      <w:pgSz w:w="16838" w:h="11906" w:orient="landscape"/>
      <w:pgMar w:top="567" w:right="1134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00BB80" w14:textId="77777777" w:rsidR="00794FCE" w:rsidRDefault="00794FCE" w:rsidP="00AE413A">
      <w:pPr>
        <w:spacing w:after="0" w:line="240" w:lineRule="auto"/>
      </w:pPr>
      <w:r>
        <w:separator/>
      </w:r>
    </w:p>
  </w:endnote>
  <w:endnote w:type="continuationSeparator" w:id="0">
    <w:p w14:paraId="1A20D8AA" w14:textId="77777777" w:rsidR="00794FCE" w:rsidRDefault="00794FCE" w:rsidP="00AE4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A65EE3" w14:textId="77777777" w:rsidR="00794FCE" w:rsidRDefault="00794FCE" w:rsidP="00AE413A">
      <w:pPr>
        <w:spacing w:after="0" w:line="240" w:lineRule="auto"/>
      </w:pPr>
      <w:r>
        <w:separator/>
      </w:r>
    </w:p>
  </w:footnote>
  <w:footnote w:type="continuationSeparator" w:id="0">
    <w:p w14:paraId="5C71BAFA" w14:textId="77777777" w:rsidR="00794FCE" w:rsidRDefault="00794FCE" w:rsidP="00AE4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D44C3" w14:textId="56B1CF46" w:rsidR="00794FCE" w:rsidRPr="00AE413A" w:rsidRDefault="00794FCE" w:rsidP="00AE413A">
    <w:pPr>
      <w:pStyle w:val="aa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7B610" w14:textId="1EEEE807" w:rsidR="00794FCE" w:rsidRPr="00AE413A" w:rsidRDefault="00794FCE" w:rsidP="00AE413A">
    <w:pPr>
      <w:pStyle w:val="aa"/>
      <w:jc w:val="right"/>
      <w:rPr>
        <w:rFonts w:ascii="Times New Roman" w:hAnsi="Times New Roman" w:cs="Times New Roman"/>
        <w:b/>
        <w:bCs/>
        <w:sz w:val="28"/>
        <w:szCs w:val="28"/>
      </w:rPr>
    </w:pPr>
    <w:r w:rsidRPr="00AE413A">
      <w:rPr>
        <w:rFonts w:ascii="Times New Roman" w:hAnsi="Times New Roman" w:cs="Times New Roman"/>
        <w:b/>
        <w:bCs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49"/>
    <w:rsid w:val="00052BA8"/>
    <w:rsid w:val="000A7015"/>
    <w:rsid w:val="000B44CD"/>
    <w:rsid w:val="000E7968"/>
    <w:rsid w:val="000F218A"/>
    <w:rsid w:val="000F7250"/>
    <w:rsid w:val="00100FD7"/>
    <w:rsid w:val="00111A40"/>
    <w:rsid w:val="00113E45"/>
    <w:rsid w:val="00142770"/>
    <w:rsid w:val="00165715"/>
    <w:rsid w:val="00176FE1"/>
    <w:rsid w:val="00196E46"/>
    <w:rsid w:val="001A7571"/>
    <w:rsid w:val="001F27AC"/>
    <w:rsid w:val="00204D66"/>
    <w:rsid w:val="00240922"/>
    <w:rsid w:val="002B1B8A"/>
    <w:rsid w:val="002D51DA"/>
    <w:rsid w:val="002E6B6F"/>
    <w:rsid w:val="00322BBB"/>
    <w:rsid w:val="00334C25"/>
    <w:rsid w:val="00373195"/>
    <w:rsid w:val="0039603F"/>
    <w:rsid w:val="00396E40"/>
    <w:rsid w:val="003C1083"/>
    <w:rsid w:val="003D7EF8"/>
    <w:rsid w:val="0041045E"/>
    <w:rsid w:val="00420A66"/>
    <w:rsid w:val="00483AC2"/>
    <w:rsid w:val="0048629D"/>
    <w:rsid w:val="00496C3B"/>
    <w:rsid w:val="00497910"/>
    <w:rsid w:val="004A625A"/>
    <w:rsid w:val="004D2675"/>
    <w:rsid w:val="004D7A04"/>
    <w:rsid w:val="004F6781"/>
    <w:rsid w:val="00511FA5"/>
    <w:rsid w:val="00534946"/>
    <w:rsid w:val="0054011D"/>
    <w:rsid w:val="005441C4"/>
    <w:rsid w:val="00544454"/>
    <w:rsid w:val="00551C82"/>
    <w:rsid w:val="0056460A"/>
    <w:rsid w:val="005658AA"/>
    <w:rsid w:val="00595AEC"/>
    <w:rsid w:val="005A1BD2"/>
    <w:rsid w:val="005B3B93"/>
    <w:rsid w:val="005B5ED2"/>
    <w:rsid w:val="005C0B21"/>
    <w:rsid w:val="005D6CE3"/>
    <w:rsid w:val="005F5CBF"/>
    <w:rsid w:val="006965BF"/>
    <w:rsid w:val="006A1EF2"/>
    <w:rsid w:val="006F0046"/>
    <w:rsid w:val="0079359A"/>
    <w:rsid w:val="00794FCE"/>
    <w:rsid w:val="007E1989"/>
    <w:rsid w:val="0082024F"/>
    <w:rsid w:val="00824C5B"/>
    <w:rsid w:val="00846365"/>
    <w:rsid w:val="00856FE7"/>
    <w:rsid w:val="0087783D"/>
    <w:rsid w:val="00877CBC"/>
    <w:rsid w:val="0089019A"/>
    <w:rsid w:val="008E3BF6"/>
    <w:rsid w:val="008F678F"/>
    <w:rsid w:val="009031FD"/>
    <w:rsid w:val="00907176"/>
    <w:rsid w:val="00920F2D"/>
    <w:rsid w:val="00934DEA"/>
    <w:rsid w:val="00952FEB"/>
    <w:rsid w:val="00957F57"/>
    <w:rsid w:val="00984650"/>
    <w:rsid w:val="00A011CD"/>
    <w:rsid w:val="00A10F6C"/>
    <w:rsid w:val="00A36FCC"/>
    <w:rsid w:val="00A40465"/>
    <w:rsid w:val="00A55212"/>
    <w:rsid w:val="00A709D6"/>
    <w:rsid w:val="00A732DB"/>
    <w:rsid w:val="00A733FF"/>
    <w:rsid w:val="00AD47D2"/>
    <w:rsid w:val="00AE2B49"/>
    <w:rsid w:val="00AE413A"/>
    <w:rsid w:val="00B06EBC"/>
    <w:rsid w:val="00B95DE4"/>
    <w:rsid w:val="00BA4D14"/>
    <w:rsid w:val="00BA5543"/>
    <w:rsid w:val="00BE7605"/>
    <w:rsid w:val="00BF6E2B"/>
    <w:rsid w:val="00C05C27"/>
    <w:rsid w:val="00C1287F"/>
    <w:rsid w:val="00C354EF"/>
    <w:rsid w:val="00C414EA"/>
    <w:rsid w:val="00C42AFE"/>
    <w:rsid w:val="00C5195B"/>
    <w:rsid w:val="00C57931"/>
    <w:rsid w:val="00C70D2C"/>
    <w:rsid w:val="00C77430"/>
    <w:rsid w:val="00CA637A"/>
    <w:rsid w:val="00CB73ED"/>
    <w:rsid w:val="00CD541D"/>
    <w:rsid w:val="00CF30A3"/>
    <w:rsid w:val="00CF41A6"/>
    <w:rsid w:val="00D00A0E"/>
    <w:rsid w:val="00D53FB1"/>
    <w:rsid w:val="00D6003A"/>
    <w:rsid w:val="00D65C83"/>
    <w:rsid w:val="00DC0453"/>
    <w:rsid w:val="00DE38E0"/>
    <w:rsid w:val="00DE5EA5"/>
    <w:rsid w:val="00E03A39"/>
    <w:rsid w:val="00E35D1A"/>
    <w:rsid w:val="00E4609D"/>
    <w:rsid w:val="00E57BDB"/>
    <w:rsid w:val="00E67D63"/>
    <w:rsid w:val="00EB60F4"/>
    <w:rsid w:val="00EC5038"/>
    <w:rsid w:val="00EF3FDB"/>
    <w:rsid w:val="00F1773D"/>
    <w:rsid w:val="00F47F53"/>
    <w:rsid w:val="00F57558"/>
    <w:rsid w:val="00F77E92"/>
    <w:rsid w:val="00FA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30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2"/>
  </w:style>
  <w:style w:type="paragraph" w:styleId="1">
    <w:name w:val="heading 1"/>
    <w:basedOn w:val="a"/>
    <w:link w:val="10"/>
    <w:uiPriority w:val="9"/>
    <w:qFormat/>
    <w:rsid w:val="00CF3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2B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49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E2B4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Body Text Indent"/>
    <w:aliases w:val="Нумерованный список !!,Основной текст 1,Надин стиль,Основной текст без отступа,Основной текст с отступом Знак Знак Знак Знак,Основной текст с отступом Знак Знак Знак"/>
    <w:basedOn w:val="a"/>
    <w:link w:val="a8"/>
    <w:rsid w:val="00CF30A3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,Основной текст с отступом Знак Знак Знак Знак Знак,Основной текст с отступом Знак Знак Знак Знак1"/>
    <w:basedOn w:val="a0"/>
    <w:link w:val="a7"/>
    <w:rsid w:val="00CF30A3"/>
    <w:rPr>
      <w:rFonts w:ascii="Calibri" w:eastAsia="Times New Roman" w:hAnsi="Calibri" w:cs="Times New Roman"/>
      <w:lang w:eastAsia="en-US"/>
    </w:rPr>
  </w:style>
  <w:style w:type="paragraph" w:customStyle="1" w:styleId="ConsNonformat">
    <w:name w:val="ConsNonformat"/>
    <w:uiPriority w:val="99"/>
    <w:rsid w:val="00CF30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30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89019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13A"/>
  </w:style>
  <w:style w:type="paragraph" w:styleId="ac">
    <w:name w:val="footer"/>
    <w:basedOn w:val="a"/>
    <w:link w:val="ad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13A"/>
  </w:style>
  <w:style w:type="paragraph" w:customStyle="1" w:styleId="ConsPlusJurTerm">
    <w:name w:val="ConsPlusJurTerm"/>
    <w:rsid w:val="00BF6E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table" w:styleId="ae">
    <w:name w:val="Table Grid"/>
    <w:basedOn w:val="a1"/>
    <w:uiPriority w:val="59"/>
    <w:rsid w:val="00A36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2"/>
  </w:style>
  <w:style w:type="paragraph" w:styleId="1">
    <w:name w:val="heading 1"/>
    <w:basedOn w:val="a"/>
    <w:link w:val="10"/>
    <w:uiPriority w:val="9"/>
    <w:qFormat/>
    <w:rsid w:val="00CF30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AE2B4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AE2B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2B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49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AE2B49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7">
    <w:name w:val="Body Text Indent"/>
    <w:aliases w:val="Нумерованный список !!,Основной текст 1,Надин стиль,Основной текст без отступа,Основной текст с отступом Знак Знак Знак Знак,Основной текст с отступом Знак Знак Знак"/>
    <w:basedOn w:val="a"/>
    <w:link w:val="a8"/>
    <w:rsid w:val="00CF30A3"/>
    <w:pPr>
      <w:spacing w:after="120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,Основной текст с отступом Знак Знак Знак Знак Знак,Основной текст с отступом Знак Знак Знак Знак1"/>
    <w:basedOn w:val="a0"/>
    <w:link w:val="a7"/>
    <w:rsid w:val="00CF30A3"/>
    <w:rPr>
      <w:rFonts w:ascii="Calibri" w:eastAsia="Times New Roman" w:hAnsi="Calibri" w:cs="Times New Roman"/>
      <w:lang w:eastAsia="en-US"/>
    </w:rPr>
  </w:style>
  <w:style w:type="paragraph" w:customStyle="1" w:styleId="ConsNonformat">
    <w:name w:val="ConsNonformat"/>
    <w:uiPriority w:val="99"/>
    <w:rsid w:val="00CF30A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30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89019A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E413A"/>
  </w:style>
  <w:style w:type="paragraph" w:styleId="ac">
    <w:name w:val="footer"/>
    <w:basedOn w:val="a"/>
    <w:link w:val="ad"/>
    <w:uiPriority w:val="99"/>
    <w:unhideWhenUsed/>
    <w:rsid w:val="00AE413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E413A"/>
  </w:style>
  <w:style w:type="paragraph" w:customStyle="1" w:styleId="ConsPlusJurTerm">
    <w:name w:val="ConsPlusJurTerm"/>
    <w:rsid w:val="00BF6E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table" w:styleId="ae">
    <w:name w:val="Table Grid"/>
    <w:basedOn w:val="a1"/>
    <w:uiPriority w:val="59"/>
    <w:rsid w:val="00A36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785&amp;date=23.06.2026&amp;dst=100510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785&amp;date=23.06.2026&amp;dst=100490&amp;field=13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Пользователь</cp:lastModifiedBy>
  <cp:revision>4</cp:revision>
  <cp:lastPrinted>2025-10-27T07:38:00Z</cp:lastPrinted>
  <dcterms:created xsi:type="dcterms:W3CDTF">2026-06-23T12:49:00Z</dcterms:created>
  <dcterms:modified xsi:type="dcterms:W3CDTF">2026-06-24T06:30:00Z</dcterms:modified>
</cp:coreProperties>
</file>