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FD" w:rsidRDefault="0014785A">
      <w:pPr>
        <w:pStyle w:val="affffd"/>
        <w:contextualSpacing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4E02FD" w:rsidRDefault="004E02FD">
      <w:pPr>
        <w:pStyle w:val="affffd"/>
        <w:spacing w:line="240" w:lineRule="exact"/>
        <w:contextualSpacing/>
        <w:rPr>
          <w:b/>
          <w:sz w:val="24"/>
        </w:rPr>
      </w:pPr>
    </w:p>
    <w:p w:rsidR="004E02FD" w:rsidRDefault="0014785A">
      <w:pPr>
        <w:pStyle w:val="affffd"/>
        <w:spacing w:line="240" w:lineRule="exact"/>
        <w:contextualSpacing/>
        <w:rPr>
          <w:b/>
          <w:sz w:val="24"/>
        </w:rPr>
      </w:pPr>
      <w:r>
        <w:rPr>
          <w:b/>
          <w:sz w:val="24"/>
        </w:rPr>
        <w:t xml:space="preserve">АДМИНИСТРАЦИИ АРЗГИРСКОГО МУНИЦИПАЛЬНОГО ОКРУГА </w:t>
      </w:r>
    </w:p>
    <w:p w:rsidR="004E02FD" w:rsidRDefault="0014785A">
      <w:pPr>
        <w:pStyle w:val="affffd"/>
        <w:spacing w:line="240" w:lineRule="exact"/>
        <w:contextualSpacing/>
        <w:rPr>
          <w:b/>
          <w:sz w:val="24"/>
        </w:rPr>
      </w:pPr>
      <w:r>
        <w:rPr>
          <w:b/>
          <w:sz w:val="24"/>
        </w:rPr>
        <w:t>СТАВРОПОЛЬСКОГО КРАЯ</w:t>
      </w:r>
    </w:p>
    <w:p w:rsidR="004E02FD" w:rsidRDefault="004E02FD">
      <w:pPr>
        <w:pStyle w:val="affffd"/>
        <w:spacing w:line="240" w:lineRule="exact"/>
        <w:contextualSpacing/>
        <w:rPr>
          <w:b/>
          <w:sz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63"/>
        <w:gridCol w:w="3171"/>
        <w:gridCol w:w="3405"/>
      </w:tblGrid>
      <w:tr w:rsidR="004E02FD">
        <w:trPr>
          <w:trHeight w:val="543"/>
        </w:trPr>
        <w:tc>
          <w:tcPr>
            <w:tcW w:w="3063" w:type="dxa"/>
          </w:tcPr>
          <w:p w:rsidR="004E02FD" w:rsidRDefault="0014785A">
            <w:pPr>
              <w:pStyle w:val="affffd"/>
              <w:ind w:left="-108"/>
              <w:contextualSpacing/>
              <w:jc w:val="both"/>
            </w:pPr>
            <w:r>
              <w:t xml:space="preserve"> июля 2026 г.</w:t>
            </w:r>
          </w:p>
        </w:tc>
        <w:tc>
          <w:tcPr>
            <w:tcW w:w="3171" w:type="dxa"/>
          </w:tcPr>
          <w:p w:rsidR="004E02FD" w:rsidRDefault="0014785A">
            <w:pPr>
              <w:widowControl/>
              <w:contextualSpacing/>
              <w:jc w:val="center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с. Арзгир</w:t>
            </w:r>
          </w:p>
        </w:tc>
        <w:tc>
          <w:tcPr>
            <w:tcW w:w="3405" w:type="dxa"/>
          </w:tcPr>
          <w:p w:rsidR="004E02FD" w:rsidRDefault="0014785A">
            <w:pPr>
              <w:pStyle w:val="affffd"/>
              <w:contextualSpacing/>
              <w:jc w:val="both"/>
            </w:pPr>
            <w:r>
              <w:t xml:space="preserve">                           № </w:t>
            </w:r>
          </w:p>
          <w:p w:rsidR="004E02FD" w:rsidRDefault="004E02FD">
            <w:pPr>
              <w:pStyle w:val="affffd"/>
              <w:contextualSpacing/>
              <w:jc w:val="both"/>
            </w:pPr>
          </w:p>
        </w:tc>
      </w:tr>
    </w:tbl>
    <w:p w:rsidR="004E02FD" w:rsidRDefault="004E02FD">
      <w:pPr>
        <w:widowControl/>
        <w:spacing w:line="240" w:lineRule="exact"/>
        <w:rPr>
          <w:sz w:val="28"/>
        </w:rPr>
      </w:pPr>
    </w:p>
    <w:p w:rsidR="004E02FD" w:rsidRDefault="0014785A">
      <w:pPr>
        <w:widowControl/>
        <w:spacing w:line="240" w:lineRule="exact"/>
        <w:rPr>
          <w:sz w:val="28"/>
        </w:rPr>
      </w:pPr>
      <w:r>
        <w:rPr>
          <w:sz w:val="28"/>
        </w:rPr>
        <w:t>Об утверждении Порядка</w:t>
      </w:r>
      <w:r>
        <w:rPr>
          <w:sz w:val="28"/>
        </w:rPr>
        <w:t xml:space="preserve"> приведения помещения в многоквартирном доме в первоначальное состояние после самовольных работ по переустройству и (или) перепланировке на территории Арзгирского муниципального округа Ставропольского края</w:t>
      </w:r>
    </w:p>
    <w:p w:rsidR="004E02FD" w:rsidRDefault="004E02FD">
      <w:pPr>
        <w:widowControl/>
        <w:spacing w:line="240" w:lineRule="exact"/>
        <w:ind w:firstLine="708"/>
        <w:jc w:val="left"/>
      </w:pPr>
    </w:p>
    <w:p w:rsidR="004E02FD" w:rsidRDefault="0014785A">
      <w:pPr>
        <w:pStyle w:val="affffb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 xml:space="preserve">В соответствии с Жилищным кодексом Российской </w:t>
      </w:r>
      <w:r>
        <w:rPr>
          <w:b w:val="0"/>
          <w:sz w:val="28"/>
        </w:rPr>
        <w:t>Федерации, Федеральным законом от 20 марта 2025 г. № 33 - ФЗ «Об общих принципах организации местного самоуправления в единой системе публичной власти», Уставом</w:t>
      </w:r>
      <w:r>
        <w:t xml:space="preserve"> </w:t>
      </w:r>
      <w:r>
        <w:rPr>
          <w:b w:val="0"/>
          <w:sz w:val="28"/>
        </w:rPr>
        <w:t>Арзгирского муниципального округа Ставропольского края, администрация Арзгирского муниципальног</w:t>
      </w:r>
      <w:r>
        <w:rPr>
          <w:b w:val="0"/>
          <w:sz w:val="28"/>
        </w:rPr>
        <w:t>о округа Ставропольского края</w:t>
      </w:r>
    </w:p>
    <w:p w:rsidR="004E02FD" w:rsidRDefault="004E02FD">
      <w:pPr>
        <w:pStyle w:val="affffb"/>
        <w:ind w:firstLine="708"/>
        <w:jc w:val="both"/>
        <w:rPr>
          <w:b w:val="0"/>
          <w:sz w:val="28"/>
        </w:rPr>
      </w:pPr>
    </w:p>
    <w:p w:rsidR="004E02FD" w:rsidRDefault="004E02FD">
      <w:pPr>
        <w:pStyle w:val="affffb"/>
        <w:ind w:firstLine="708"/>
        <w:jc w:val="both"/>
        <w:rPr>
          <w:b w:val="0"/>
          <w:sz w:val="28"/>
        </w:rPr>
      </w:pPr>
    </w:p>
    <w:p w:rsidR="004E02FD" w:rsidRDefault="0014785A">
      <w:pPr>
        <w:pStyle w:val="affffb"/>
        <w:jc w:val="both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:rsidR="004E02FD" w:rsidRDefault="004E02FD">
      <w:pPr>
        <w:pStyle w:val="affffb"/>
        <w:ind w:firstLine="708"/>
        <w:jc w:val="both"/>
        <w:rPr>
          <w:b w:val="0"/>
          <w:sz w:val="28"/>
        </w:rPr>
      </w:pPr>
    </w:p>
    <w:p w:rsidR="004E02FD" w:rsidRDefault="0014785A">
      <w:pPr>
        <w:pStyle w:val="affffb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>1. Утвердить прилагаемый Порядок приведения помещения в многоквартирном доме в первоначальное состояние после самовольных работ по переустройству и (или) перепланировке на территории Арзгирского муниципального</w:t>
      </w:r>
      <w:r>
        <w:rPr>
          <w:b w:val="0"/>
          <w:sz w:val="28"/>
        </w:rPr>
        <w:t xml:space="preserve"> округа Ставропольского края.</w:t>
      </w:r>
    </w:p>
    <w:p w:rsidR="004E02FD" w:rsidRDefault="004E02FD">
      <w:pPr>
        <w:pStyle w:val="affffb"/>
        <w:jc w:val="both"/>
        <w:rPr>
          <w:b w:val="0"/>
          <w:sz w:val="28"/>
        </w:rPr>
      </w:pPr>
    </w:p>
    <w:p w:rsidR="004E02FD" w:rsidRDefault="0014785A">
      <w:pPr>
        <w:pStyle w:val="affffb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 xml:space="preserve">2. </w:t>
      </w:r>
      <w:proofErr w:type="gramStart"/>
      <w:r>
        <w:rPr>
          <w:b w:val="0"/>
          <w:sz w:val="28"/>
        </w:rPr>
        <w:t>Контроль за</w:t>
      </w:r>
      <w:proofErr w:type="gramEnd"/>
      <w:r>
        <w:rPr>
          <w:b w:val="0"/>
          <w:sz w:val="28"/>
        </w:rPr>
        <w:t xml:space="preserve"> выполнением настоящего постановления возложить на заместителя главы администрации Арзгирского муниципального округа Ставропольского края Дядюшко. А.И.</w:t>
      </w:r>
    </w:p>
    <w:p w:rsidR="004E02FD" w:rsidRDefault="004E02FD">
      <w:pPr>
        <w:pStyle w:val="affffb"/>
        <w:ind w:firstLine="708"/>
        <w:jc w:val="both"/>
        <w:rPr>
          <w:b w:val="0"/>
          <w:sz w:val="28"/>
        </w:rPr>
      </w:pPr>
    </w:p>
    <w:p w:rsidR="004E02FD" w:rsidRDefault="0014785A">
      <w:pPr>
        <w:pStyle w:val="affffb"/>
        <w:ind w:firstLine="708"/>
        <w:jc w:val="both"/>
        <w:rPr>
          <w:b w:val="0"/>
          <w:sz w:val="28"/>
        </w:rPr>
      </w:pPr>
      <w:r>
        <w:rPr>
          <w:b w:val="0"/>
          <w:sz w:val="28"/>
        </w:rPr>
        <w:t>3. Настоящее постановление вступает в силу после его офици</w:t>
      </w:r>
      <w:r>
        <w:rPr>
          <w:b w:val="0"/>
          <w:sz w:val="28"/>
        </w:rPr>
        <w:t>ального опубликования.</w:t>
      </w:r>
    </w:p>
    <w:p w:rsidR="004E02FD" w:rsidRDefault="004E02FD">
      <w:pPr>
        <w:pStyle w:val="affffb"/>
        <w:ind w:firstLine="708"/>
        <w:jc w:val="both"/>
        <w:rPr>
          <w:b w:val="0"/>
          <w:sz w:val="28"/>
        </w:rPr>
      </w:pPr>
    </w:p>
    <w:p w:rsidR="004E02FD" w:rsidRDefault="004E02FD">
      <w:pPr>
        <w:pStyle w:val="affffb"/>
        <w:ind w:firstLine="708"/>
        <w:jc w:val="both"/>
        <w:rPr>
          <w:b w:val="0"/>
          <w:sz w:val="28"/>
        </w:rPr>
      </w:pPr>
    </w:p>
    <w:p w:rsidR="004E02FD" w:rsidRDefault="004E02FD">
      <w:pPr>
        <w:pStyle w:val="affffb"/>
        <w:ind w:firstLine="708"/>
        <w:jc w:val="both"/>
        <w:rPr>
          <w:b w:val="0"/>
          <w:sz w:val="28"/>
        </w:rPr>
      </w:pPr>
    </w:p>
    <w:p w:rsidR="004E02FD" w:rsidRDefault="004E02FD">
      <w:pPr>
        <w:widowControl/>
        <w:spacing w:line="240" w:lineRule="exact"/>
        <w:jc w:val="left"/>
        <w:rPr>
          <w:sz w:val="28"/>
        </w:rPr>
      </w:pPr>
    </w:p>
    <w:p w:rsidR="004E02FD" w:rsidRDefault="0014785A">
      <w:pPr>
        <w:widowControl/>
        <w:spacing w:line="240" w:lineRule="exact"/>
        <w:jc w:val="left"/>
        <w:rPr>
          <w:sz w:val="28"/>
        </w:rPr>
      </w:pPr>
      <w:r>
        <w:rPr>
          <w:sz w:val="28"/>
        </w:rPr>
        <w:t>Глава Арзгирского муниципального округа</w:t>
      </w:r>
    </w:p>
    <w:p w:rsidR="004E02FD" w:rsidRDefault="0014785A">
      <w:pPr>
        <w:widowControl/>
        <w:spacing w:line="240" w:lineRule="exact"/>
        <w:jc w:val="left"/>
        <w:rPr>
          <w:sz w:val="28"/>
        </w:rPr>
      </w:pPr>
      <w:r>
        <w:rPr>
          <w:sz w:val="28"/>
        </w:rPr>
        <w:t>Ставропольского края                                                                       А.И. Палагута</w:t>
      </w:r>
    </w:p>
    <w:p w:rsidR="004E02FD" w:rsidRDefault="004E02FD">
      <w:pPr>
        <w:widowControl/>
        <w:spacing w:line="240" w:lineRule="exact"/>
        <w:jc w:val="left"/>
        <w:rPr>
          <w:sz w:val="28"/>
        </w:rPr>
      </w:pPr>
    </w:p>
    <w:tbl>
      <w:tblPr>
        <w:tblStyle w:val="214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3687"/>
      </w:tblGrid>
      <w:tr w:rsidR="004E02FD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 w:rsidP="00A41B6C">
            <w:pPr>
              <w:widowControl/>
              <w:spacing w:after="200" w:line="276" w:lineRule="auto"/>
              <w:jc w:val="left"/>
              <w:rPr>
                <w:sz w:val="28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02FD" w:rsidRDefault="004E02FD">
            <w:pPr>
              <w:widowControl/>
              <w:spacing w:line="240" w:lineRule="exact"/>
              <w:jc w:val="right"/>
              <w:rPr>
                <w:sz w:val="28"/>
              </w:rPr>
            </w:pPr>
          </w:p>
        </w:tc>
      </w:tr>
    </w:tbl>
    <w:p w:rsidR="004E02FD" w:rsidRDefault="004E02FD">
      <w:pPr>
        <w:sectPr w:rsidR="004E02FD">
          <w:headerReference w:type="default" r:id="rId7"/>
          <w:headerReference w:type="first" r:id="rId8"/>
          <w:pgSz w:w="11906" w:h="16838"/>
          <w:pgMar w:top="1134" w:right="849" w:bottom="1134" w:left="1560" w:header="709" w:footer="709" w:gutter="0"/>
          <w:cols w:space="720"/>
          <w:titlePg/>
        </w:sectPr>
      </w:pPr>
    </w:p>
    <w:p w:rsidR="004E02FD" w:rsidRDefault="004E02FD">
      <w:pPr>
        <w:widowControl/>
        <w:spacing w:line="240" w:lineRule="exact"/>
        <w:jc w:val="left"/>
        <w:rPr>
          <w:sz w:val="28"/>
        </w:rPr>
      </w:pPr>
      <w:bookmarkStart w:id="0" w:name="_GoBack"/>
      <w:bookmarkEnd w:id="0"/>
    </w:p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36"/>
        <w:gridCol w:w="4877"/>
      </w:tblGrid>
      <w:tr w:rsidR="004E02FD"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постановлением администрации </w:t>
            </w:r>
          </w:p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Арзгирского муниципального округа Ставропольского края</w:t>
            </w:r>
          </w:p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от    июля 2026 г. № </w:t>
            </w:r>
          </w:p>
        </w:tc>
      </w:tr>
    </w:tbl>
    <w:p w:rsidR="004E02FD" w:rsidRDefault="004E02FD">
      <w:pPr>
        <w:widowControl/>
        <w:spacing w:line="240" w:lineRule="exact"/>
        <w:jc w:val="center"/>
        <w:rPr>
          <w:sz w:val="28"/>
        </w:rPr>
      </w:pPr>
    </w:p>
    <w:p w:rsidR="004E02FD" w:rsidRDefault="004E02FD">
      <w:pPr>
        <w:widowControl/>
        <w:spacing w:line="240" w:lineRule="exact"/>
        <w:jc w:val="center"/>
        <w:rPr>
          <w:sz w:val="28"/>
        </w:rPr>
      </w:pPr>
    </w:p>
    <w:p w:rsidR="004E02FD" w:rsidRDefault="004E02FD">
      <w:pPr>
        <w:widowControl/>
        <w:spacing w:line="240" w:lineRule="exact"/>
        <w:jc w:val="left"/>
        <w:rPr>
          <w:sz w:val="28"/>
        </w:rPr>
      </w:pPr>
    </w:p>
    <w:p w:rsidR="004E02FD" w:rsidRDefault="0014785A">
      <w:pPr>
        <w:widowControl/>
        <w:spacing w:line="240" w:lineRule="exact"/>
        <w:jc w:val="center"/>
        <w:rPr>
          <w:sz w:val="28"/>
        </w:rPr>
      </w:pPr>
      <w:r>
        <w:rPr>
          <w:sz w:val="28"/>
        </w:rPr>
        <w:t>ПОРЯДОК</w:t>
      </w:r>
    </w:p>
    <w:p w:rsidR="004E02FD" w:rsidRDefault="004E02FD">
      <w:pPr>
        <w:widowControl/>
        <w:spacing w:line="240" w:lineRule="exact"/>
        <w:jc w:val="center"/>
        <w:rPr>
          <w:sz w:val="28"/>
        </w:rPr>
      </w:pPr>
    </w:p>
    <w:p w:rsidR="004E02FD" w:rsidRDefault="0014785A">
      <w:pPr>
        <w:widowControl/>
        <w:spacing w:line="240" w:lineRule="exact"/>
        <w:jc w:val="center"/>
        <w:rPr>
          <w:sz w:val="28"/>
        </w:rPr>
      </w:pPr>
      <w:r>
        <w:rPr>
          <w:sz w:val="28"/>
        </w:rPr>
        <w:t xml:space="preserve">приведения помещения в </w:t>
      </w:r>
      <w:r>
        <w:rPr>
          <w:sz w:val="28"/>
        </w:rPr>
        <w:t>многоквартирном доме в первоначальное состояние после самовольных работ по переустройству и (или) перепланировке на территории Арзгирского муниципального округа Ставропольского края</w:t>
      </w:r>
    </w:p>
    <w:p w:rsidR="004E02FD" w:rsidRDefault="004E02FD">
      <w:pPr>
        <w:widowControl/>
        <w:spacing w:line="240" w:lineRule="exact"/>
        <w:jc w:val="center"/>
        <w:rPr>
          <w:sz w:val="28"/>
        </w:rPr>
      </w:pPr>
    </w:p>
    <w:p w:rsidR="004E02FD" w:rsidRDefault="004E02FD">
      <w:pPr>
        <w:widowControl/>
        <w:spacing w:line="240" w:lineRule="exact"/>
        <w:jc w:val="center"/>
        <w:rPr>
          <w:sz w:val="28"/>
        </w:rPr>
      </w:pPr>
    </w:p>
    <w:p w:rsidR="004E02FD" w:rsidRDefault="0014785A">
      <w:pPr>
        <w:widowControl/>
        <w:spacing w:line="240" w:lineRule="exact"/>
        <w:jc w:val="center"/>
        <w:rPr>
          <w:sz w:val="28"/>
        </w:rPr>
      </w:pPr>
      <w:r>
        <w:rPr>
          <w:sz w:val="28"/>
        </w:rPr>
        <w:t>I. Общие положения</w:t>
      </w:r>
    </w:p>
    <w:p w:rsidR="004E02FD" w:rsidRDefault="004E02FD">
      <w:pPr>
        <w:widowControl/>
        <w:spacing w:line="240" w:lineRule="exact"/>
        <w:jc w:val="center"/>
        <w:rPr>
          <w:sz w:val="28"/>
        </w:rPr>
      </w:pPr>
    </w:p>
    <w:p w:rsidR="004E02FD" w:rsidRDefault="0014785A">
      <w:pPr>
        <w:widowControl/>
        <w:spacing w:before="220"/>
        <w:ind w:firstLine="709"/>
        <w:contextualSpacing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Настоящий Порядок приведения помещения в многоква</w:t>
      </w:r>
      <w:r>
        <w:rPr>
          <w:sz w:val="28"/>
        </w:rPr>
        <w:t>ртирном доме в прежнее состояние после самовольного переустройства и (или) перепланировки (далее - Порядок) разработан в соответствии с Жилищным кодексом Российской Федерации, статьей 32 Федерального закона от 20 марта 2025 г. № 33 - ФЗ «Об общих принципах</w:t>
      </w:r>
      <w:r>
        <w:rPr>
          <w:sz w:val="28"/>
        </w:rPr>
        <w:t xml:space="preserve"> организации местного самоуправления в единой системе публичной власти», Уставом Арзгирского муниципального округа Ставропольского края, направленных на приведение самовольно переустроенных и</w:t>
      </w:r>
      <w:proofErr w:type="gramEnd"/>
      <w:r>
        <w:rPr>
          <w:sz w:val="28"/>
        </w:rPr>
        <w:t xml:space="preserve"> (или) перепланированных помещений в многоквартирном доме, распол</w:t>
      </w:r>
      <w:r>
        <w:rPr>
          <w:sz w:val="28"/>
        </w:rPr>
        <w:t>оженных на территории Арзгирского муниципального округа Ставропольского края (далее - Арзгирский муниципальный округ), в прежнее состояние.</w:t>
      </w:r>
    </w:p>
    <w:p w:rsidR="004E02FD" w:rsidRDefault="0014785A">
      <w:pPr>
        <w:widowControl/>
        <w:spacing w:before="220"/>
        <w:ind w:firstLine="709"/>
        <w:contextualSpacing/>
        <w:rPr>
          <w:sz w:val="28"/>
        </w:rPr>
      </w:pPr>
      <w:r>
        <w:rPr>
          <w:sz w:val="28"/>
        </w:rPr>
        <w:t>2. Настоящий Порядок распространяется на собственников помещения в многоквартирном доме, которое было самовольно пер</w:t>
      </w:r>
      <w:r>
        <w:rPr>
          <w:sz w:val="28"/>
        </w:rPr>
        <w:t xml:space="preserve">еустроено и (или) перепланировано (далее - собственник), или нанимателей жилого помещения по договору социального найма, договору найма жилого помещения жилищного фонда социального использования (далее - наниматель), которое было самовольно переустроено и </w:t>
      </w:r>
      <w:r>
        <w:rPr>
          <w:sz w:val="28"/>
        </w:rPr>
        <w:t>(или) перепланировано.</w:t>
      </w:r>
    </w:p>
    <w:p w:rsidR="004E02FD" w:rsidRDefault="0014785A">
      <w:pPr>
        <w:widowControl/>
        <w:spacing w:before="220"/>
        <w:ind w:firstLine="709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Самовольными являются переустройство и (или) перепланировка помещения в многоквартирном доме, проведенные при отсутствии основания, предусмотренного частью 6 статьи 26 Жилищного Кодекса Российской Федерации, или с нарушением проек</w:t>
      </w:r>
      <w:r>
        <w:rPr>
          <w:sz w:val="28"/>
        </w:rPr>
        <w:t>та переустройства и (или) перепланировки, представлявшегося в администрацию Арзгирского муниципального округа Ставропольского края (далее - администрация) в соответствии с пунктом 3 части 2 статьи 26 Жилищного кодекса Российской Федерации.</w:t>
      </w:r>
      <w:proofErr w:type="gramEnd"/>
    </w:p>
    <w:p w:rsidR="004E02FD" w:rsidRDefault="0014785A">
      <w:pPr>
        <w:widowControl/>
        <w:spacing w:before="220"/>
        <w:ind w:firstLine="709"/>
        <w:contextualSpacing/>
        <w:rPr>
          <w:sz w:val="28"/>
        </w:rPr>
      </w:pPr>
      <w:r>
        <w:rPr>
          <w:sz w:val="28"/>
        </w:rPr>
        <w:t>4. Самовольно пе</w:t>
      </w:r>
      <w:r>
        <w:rPr>
          <w:sz w:val="28"/>
        </w:rPr>
        <w:t>реустроившее и (или) перепланировавшее помещение в многоквартирном доме лицо несет предусмотренную законодательством Российской Федерации ответственность.</w:t>
      </w:r>
    </w:p>
    <w:p w:rsidR="004E02FD" w:rsidRDefault="0014785A">
      <w:pPr>
        <w:widowControl/>
        <w:spacing w:before="220"/>
        <w:ind w:firstLine="709"/>
        <w:contextualSpacing/>
        <w:rPr>
          <w:sz w:val="28"/>
        </w:rPr>
      </w:pPr>
      <w:r>
        <w:rPr>
          <w:sz w:val="28"/>
        </w:rPr>
        <w:t>5. Собственник или наниматель обязан привести в прежнее состояние после самовольного переустройства и</w:t>
      </w:r>
      <w:r>
        <w:rPr>
          <w:sz w:val="28"/>
        </w:rPr>
        <w:t xml:space="preserve"> (или) перепланировки помещение в </w:t>
      </w:r>
      <w:r>
        <w:rPr>
          <w:sz w:val="28"/>
        </w:rPr>
        <w:lastRenderedPageBreak/>
        <w:t>многоквартирном доме в срок, установленный пунктом 12 настоящего Порядка.</w:t>
      </w:r>
    </w:p>
    <w:p w:rsidR="004E02FD" w:rsidRDefault="004E02FD">
      <w:pPr>
        <w:widowControl/>
        <w:spacing w:before="220"/>
        <w:ind w:firstLine="709"/>
        <w:contextualSpacing/>
        <w:rPr>
          <w:sz w:val="28"/>
        </w:rPr>
      </w:pPr>
    </w:p>
    <w:p w:rsidR="004E02FD" w:rsidRDefault="0014785A">
      <w:pPr>
        <w:widowControl/>
        <w:spacing w:before="220"/>
        <w:ind w:firstLine="709"/>
        <w:contextualSpacing/>
        <w:rPr>
          <w:sz w:val="28"/>
        </w:rPr>
      </w:pPr>
      <w:r>
        <w:rPr>
          <w:sz w:val="28"/>
        </w:rPr>
        <w:t>6. Настоящий Порядок не применяется в отношении помещений, расположенных в аварийном и подлежащем сносу или реконструкции многоквартирном доме.</w:t>
      </w:r>
    </w:p>
    <w:p w:rsidR="004E02FD" w:rsidRDefault="004E02FD">
      <w:pPr>
        <w:widowControl/>
        <w:spacing w:before="220"/>
        <w:ind w:firstLine="709"/>
        <w:contextualSpacing/>
        <w:rPr>
          <w:sz w:val="28"/>
        </w:rPr>
      </w:pPr>
    </w:p>
    <w:p w:rsidR="004E02FD" w:rsidRDefault="004E02FD">
      <w:pPr>
        <w:widowControl/>
        <w:spacing w:before="220"/>
        <w:contextualSpacing/>
        <w:jc w:val="center"/>
        <w:rPr>
          <w:sz w:val="28"/>
        </w:rPr>
      </w:pPr>
    </w:p>
    <w:p w:rsidR="004E02FD" w:rsidRDefault="0014785A">
      <w:pPr>
        <w:widowControl/>
        <w:spacing w:before="220"/>
        <w:contextualSpacing/>
        <w:jc w:val="center"/>
        <w:rPr>
          <w:sz w:val="28"/>
        </w:rPr>
      </w:pPr>
      <w:r>
        <w:rPr>
          <w:sz w:val="28"/>
        </w:rPr>
        <w:t>I</w:t>
      </w:r>
      <w:r>
        <w:rPr>
          <w:sz w:val="28"/>
        </w:rPr>
        <w:t>I. Приведение помещения в многоквартирном доме в прежнее состояние после самовольного переустройства и (или) перепланировки</w:t>
      </w:r>
    </w:p>
    <w:p w:rsidR="004E02FD" w:rsidRDefault="004E02FD">
      <w:pPr>
        <w:widowControl/>
        <w:spacing w:before="220"/>
        <w:ind w:firstLine="709"/>
        <w:contextualSpacing/>
        <w:rPr>
          <w:sz w:val="24"/>
        </w:rPr>
      </w:pPr>
    </w:p>
    <w:p w:rsidR="004E02FD" w:rsidRDefault="0014785A">
      <w:pPr>
        <w:widowControl/>
        <w:spacing w:before="220"/>
        <w:ind w:firstLine="709"/>
        <w:contextualSpacing/>
        <w:rPr>
          <w:sz w:val="28"/>
        </w:rPr>
      </w:pPr>
      <w:r>
        <w:rPr>
          <w:sz w:val="28"/>
        </w:rPr>
        <w:t>7. Отдел строительства и архитектуры администрации Арзгирского муниципального округа Ставропольского края (далее – отдел) в течение</w:t>
      </w:r>
      <w:r>
        <w:rPr>
          <w:sz w:val="28"/>
        </w:rPr>
        <w:t xml:space="preserve"> тридцати дней с момента получения указанных в пункте 8 настоящего Порядка документов: 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>- проверяет наличие (отсутствие) решения органа местного самоуправления о согласовании или об отказе в согласовании переустройства и (</w:t>
      </w:r>
      <w:proofErr w:type="gramStart"/>
      <w:r>
        <w:rPr>
          <w:sz w:val="28"/>
        </w:rPr>
        <w:t xml:space="preserve">или) </w:t>
      </w:r>
      <w:proofErr w:type="gramEnd"/>
      <w:r>
        <w:rPr>
          <w:sz w:val="28"/>
        </w:rPr>
        <w:t>перепланировки помещения;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>- з</w:t>
      </w:r>
      <w:r>
        <w:rPr>
          <w:sz w:val="28"/>
        </w:rPr>
        <w:t>апрашивает в бюро технической инвентаризации копию технического паспорта (кадастрового паспорта) помещения;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>- направляет собственнику (нанимателю жилого помещения), осуществившему самовольное переустройство и (или) перепланировку уведомление о проведении о</w:t>
      </w:r>
      <w:r>
        <w:rPr>
          <w:sz w:val="28"/>
        </w:rPr>
        <w:t>бследования помещения в связи с поступившими документами с указанием в нем даты и времени проведения обследования по форме согласно приложению 1 к Порядку.</w:t>
      </w:r>
    </w:p>
    <w:p w:rsidR="004E02FD" w:rsidRDefault="0014785A">
      <w:pPr>
        <w:widowControl/>
        <w:ind w:firstLine="709"/>
        <w:contextualSpacing/>
        <w:rPr>
          <w:sz w:val="28"/>
        </w:rPr>
      </w:pPr>
      <w:r>
        <w:rPr>
          <w:sz w:val="28"/>
        </w:rPr>
        <w:t>8. Основанием для подготовки и направления уведомления являются:</w:t>
      </w:r>
    </w:p>
    <w:p w:rsidR="004E02FD" w:rsidRDefault="0014785A">
      <w:pPr>
        <w:widowControl/>
        <w:spacing w:before="220"/>
        <w:ind w:firstLine="709"/>
        <w:contextualSpacing/>
        <w:rPr>
          <w:sz w:val="28"/>
        </w:rPr>
      </w:pPr>
      <w:r>
        <w:rPr>
          <w:sz w:val="28"/>
        </w:rPr>
        <w:t xml:space="preserve">1) материалы проверки о выявленных </w:t>
      </w:r>
      <w:r>
        <w:rPr>
          <w:sz w:val="28"/>
        </w:rPr>
        <w:t>нарушениях органов исполнительной власти Ставропольского края, уполномоченных на выявление и пресечение нарушений требований, установленных жилищным законодательством.</w:t>
      </w:r>
    </w:p>
    <w:p w:rsidR="004E02FD" w:rsidRDefault="0014785A">
      <w:pPr>
        <w:widowControl/>
        <w:spacing w:before="220"/>
        <w:ind w:firstLine="709"/>
        <w:contextualSpacing/>
        <w:rPr>
          <w:sz w:val="28"/>
        </w:rPr>
      </w:pPr>
      <w:r>
        <w:rPr>
          <w:sz w:val="28"/>
        </w:rPr>
        <w:t>2) заявления физических или юридических лиц, предоставленные письменно в произвольной фо</w:t>
      </w:r>
      <w:r>
        <w:rPr>
          <w:sz w:val="28"/>
        </w:rPr>
        <w:t>рме, с приложением документов органов исполнительной власти Ставропольского края, подтверждающих наличие самовольной перепланировки и (или) переустройства помещения в многоквартирном доме.</w:t>
      </w:r>
    </w:p>
    <w:p w:rsidR="004E02FD" w:rsidRDefault="0014785A">
      <w:pPr>
        <w:widowControl/>
        <w:spacing w:before="220"/>
        <w:ind w:firstLine="709"/>
        <w:contextualSpacing/>
        <w:rPr>
          <w:sz w:val="28"/>
        </w:rPr>
      </w:pPr>
      <w:r>
        <w:rPr>
          <w:sz w:val="28"/>
        </w:rPr>
        <w:t>3) поступление вступившего в законную силу решения суда об отказе в</w:t>
      </w:r>
      <w:r>
        <w:rPr>
          <w:sz w:val="28"/>
        </w:rPr>
        <w:t xml:space="preserve"> сохранении помещения в многоквартирном доме в переустроенном и (или) перепланированном состоянии.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>9. По результатам обследования помещения на предмет проведения в нем переустройства и (или) перепланировки отделом составляется акт обследования по форме сог</w:t>
      </w:r>
      <w:r>
        <w:rPr>
          <w:sz w:val="28"/>
        </w:rPr>
        <w:t>ласно приложению № 2 к настоящему Порядку в течение 1 рабочего дня со дня обследования помещения.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>10. При отказе собственника (нанимателя) в обеспечении доступа в помещение администрация вправе обратиться за оказанием содействия в правоохранительные органы</w:t>
      </w:r>
      <w:r>
        <w:rPr>
          <w:sz w:val="28"/>
        </w:rPr>
        <w:t>.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>11. В течение трех календарных дней со дня обследования помещения отдел направляет заказным письмом или вручает собственнику (нанимателю жилого помещения) под роспись требование о приведении помещения в прежнее состояние с указанием срока по форме соглас</w:t>
      </w:r>
      <w:r>
        <w:rPr>
          <w:sz w:val="28"/>
        </w:rPr>
        <w:t>но приложению 3 к Порядку.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>12. Срок приведения помещения в многоквартирном доме в прежнее состояние после самовольного переустройства и (или) перепланировки составляет пять месяцев с момента получения собственником (нанимателем) уведомления одним из способ</w:t>
      </w:r>
      <w:r>
        <w:rPr>
          <w:sz w:val="28"/>
        </w:rPr>
        <w:t>ов, указанных в пункте 11 настоящего Порядка.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>На основании письменного обращения собственника или нанимателя помещения в многоквартирном доме в администрацию при наличии причин, подтверждающих невозможность проведения работ, срок приведения помещения в мно</w:t>
      </w:r>
      <w:r>
        <w:rPr>
          <w:sz w:val="28"/>
        </w:rPr>
        <w:t>гоквартирном доме в прежнее состояние продлевается, но не более чем на один месяц.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Срок приведения помещения в многоквартирном доме в прежнее состояние после самовольного переустройства и (или) перепланировки приостанавливается в случае рассмотрения судом </w:t>
      </w:r>
      <w:r>
        <w:rPr>
          <w:sz w:val="28"/>
        </w:rPr>
        <w:t>дела по исковому заявлению собственника (нанимателя) о сохранении помещения в многоквартирном доме в переустроенном и (или) перепланированном виде до момента вступления в законную силу решения суда либо постановления суда вышестоящей инстанции.</w:t>
      </w:r>
      <w:proofErr w:type="gramEnd"/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 xml:space="preserve">13. </w:t>
      </w:r>
      <w:proofErr w:type="gramStart"/>
      <w:r>
        <w:rPr>
          <w:sz w:val="28"/>
        </w:rPr>
        <w:t>В случа</w:t>
      </w:r>
      <w:r>
        <w:rPr>
          <w:sz w:val="28"/>
        </w:rPr>
        <w:t>е если при обследовании помещения будет установлено, что в ходе выполнения работ по переустройству и (или) перепланировке были затронуты несущие конструкции здания, то в требовании о приведении помещения в прежнее состояние дополнительно сообщается о необх</w:t>
      </w:r>
      <w:r>
        <w:rPr>
          <w:sz w:val="28"/>
        </w:rPr>
        <w:t>одимости выполнения указанных в нем работ в соответствии с проектом, разработанным физическим или юридическим лицом, соответствующим требованиям действующего законодательства.</w:t>
      </w:r>
      <w:proofErr w:type="gramEnd"/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>14. Собственник или наниматель осуществляет работы по приведению помещения в мно</w:t>
      </w:r>
      <w:r>
        <w:rPr>
          <w:sz w:val="28"/>
        </w:rPr>
        <w:t>гоквартирном доме в прежнее состояние после самовольного переустройства и (или) перепланировки в пределах срока, установленного пунктом 12 настоящего Порядка, и по окончании работ в течение десяти дней письменно в произвольной форме уведомляет об этом адми</w:t>
      </w:r>
      <w:r>
        <w:rPr>
          <w:sz w:val="28"/>
        </w:rPr>
        <w:t>нистрацию.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 xml:space="preserve">15. В течение 5 рабочих дней с даты поступления уведомления или окончания срока для </w:t>
      </w:r>
      <w:proofErr w:type="gramStart"/>
      <w:r>
        <w:rPr>
          <w:sz w:val="28"/>
        </w:rPr>
        <w:t>приведения</w:t>
      </w:r>
      <w:proofErr w:type="gramEnd"/>
      <w:r>
        <w:rPr>
          <w:sz w:val="28"/>
        </w:rPr>
        <w:t xml:space="preserve"> переустроенного и (или) перепланированного помещения в прежнее состояние, отделом производится повторное обследование помещения и составляет акт о при</w:t>
      </w:r>
      <w:r>
        <w:rPr>
          <w:sz w:val="28"/>
        </w:rPr>
        <w:t>емке (отказе в приемке) работ по приведению помещения в прежнее состояние по форме согласно приложению № 4 к настоящему Порядку.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>16. Отдел в срок не позднее 3 рабочих дней со дня составления акта о приеме работ по приведению помещения в прежнее состояние н</w:t>
      </w:r>
      <w:r>
        <w:rPr>
          <w:sz w:val="28"/>
        </w:rPr>
        <w:t>аправляет данный акт в организацию, осуществляющую государственный учет объектов недвижимого имущества.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17. </w:t>
      </w:r>
      <w:proofErr w:type="gramStart"/>
      <w:r>
        <w:rPr>
          <w:sz w:val="28"/>
        </w:rPr>
        <w:t>Если соответствующее помещение не приведено в прежнее состояние в указанный в уведомлении срок, отдел</w:t>
      </w:r>
      <w:r>
        <w:rPr>
          <w:sz w:val="28"/>
        </w:rPr>
        <w:t xml:space="preserve"> в течение 5 рабочих дней со дня истечения срока приведения самовольно переустроенного и (или) перепланированного жилого помещения в прежнее состояние составляет акт о неисполнении требований по форме согласно приложению № 5 к настоящему Порядку.</w:t>
      </w:r>
      <w:proofErr w:type="gramEnd"/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 xml:space="preserve">В случае </w:t>
      </w:r>
      <w:r>
        <w:rPr>
          <w:sz w:val="28"/>
        </w:rPr>
        <w:t>отказа собственника (нанимателя) от подписания акта в нем делается соответствующая отметка.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 xml:space="preserve">18. В случае если соответствующее помещение в многоквартирном доме не было приведено в прежнее состояние в указанный в уведомлении срок, администрация обращается в </w:t>
      </w:r>
      <w:r>
        <w:rPr>
          <w:sz w:val="28"/>
        </w:rPr>
        <w:t>суд с исковым заявлением: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</w:rPr>
      </w:pPr>
      <w:r>
        <w:rPr>
          <w:sz w:val="28"/>
        </w:rPr>
        <w:t>1) в отношении собственника о продаже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</w:t>
      </w:r>
      <w:r>
        <w:rPr>
          <w:sz w:val="28"/>
        </w:rPr>
        <w:t>ного решения с возложением на нового собственника такого помещения в многоквартирном доме обязанности по приведению его в прежнее состояние;</w:t>
      </w:r>
    </w:p>
    <w:p w:rsidR="004E02FD" w:rsidRDefault="0014785A">
      <w:pPr>
        <w:pStyle w:val="Standard"/>
        <w:tabs>
          <w:tab w:val="left" w:pos="1860"/>
        </w:tabs>
        <w:ind w:firstLine="709"/>
        <w:jc w:val="both"/>
        <w:rPr>
          <w:sz w:val="28"/>
          <w:highlight w:val="yellow"/>
        </w:rPr>
      </w:pPr>
      <w:r>
        <w:rPr>
          <w:sz w:val="28"/>
        </w:rPr>
        <w:t>2) в отношении нанимателя жилого помещения по договору социального найма, договору найма жилого помещения жилищного</w:t>
      </w:r>
      <w:r>
        <w:rPr>
          <w:sz w:val="28"/>
        </w:rPr>
        <w:t xml:space="preserve"> фонда социального использования о расторжении данного договора с возложением на собственника такого жилого помещения, являвшегося </w:t>
      </w:r>
      <w:proofErr w:type="spellStart"/>
      <w:r>
        <w:rPr>
          <w:sz w:val="28"/>
        </w:rPr>
        <w:t>наймодателем</w:t>
      </w:r>
      <w:proofErr w:type="spellEnd"/>
      <w:r>
        <w:rPr>
          <w:sz w:val="28"/>
        </w:rPr>
        <w:t xml:space="preserve"> по указанному договору, обязанности по приведению такого жилого помещения в прежнее состояние.</w:t>
      </w:r>
    </w:p>
    <w:p w:rsidR="004E02FD" w:rsidRDefault="0014785A">
      <w:pPr>
        <w:widowControl/>
        <w:ind w:firstLine="709"/>
        <w:contextualSpacing/>
        <w:rPr>
          <w:sz w:val="28"/>
        </w:rPr>
      </w:pPr>
      <w:r>
        <w:rPr>
          <w:sz w:val="28"/>
        </w:rPr>
        <w:t>Исковое заявление</w:t>
      </w:r>
      <w:r>
        <w:rPr>
          <w:sz w:val="28"/>
        </w:rPr>
        <w:t xml:space="preserve"> направляется в суд в течение 30 календарных дней со дня составления акта о неисполнении требований, установленного пунктом 17 настоящего порядка.</w:t>
      </w:r>
    </w:p>
    <w:p w:rsidR="004E02FD" w:rsidRDefault="004E02FD">
      <w:pPr>
        <w:rPr>
          <w:rFonts w:ascii="Calibri" w:hAnsi="Calibri"/>
          <w:sz w:val="28"/>
        </w:rPr>
      </w:pPr>
    </w:p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37"/>
        <w:gridCol w:w="3238"/>
        <w:gridCol w:w="3238"/>
      </w:tblGrid>
      <w:tr w:rsidR="004E02FD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02FD" w:rsidRDefault="004E02FD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jc w:val="center"/>
              <w:rPr>
                <w:sz w:val="28"/>
              </w:rPr>
            </w:pPr>
          </w:p>
        </w:tc>
      </w:tr>
    </w:tbl>
    <w:p w:rsidR="004E02FD" w:rsidRDefault="004E02FD">
      <w:pPr>
        <w:widowControl/>
        <w:spacing w:line="240" w:lineRule="exact"/>
        <w:rPr>
          <w:sz w:val="28"/>
        </w:rPr>
      </w:pPr>
    </w:p>
    <w:p w:rsidR="004E02FD" w:rsidRDefault="004E02FD">
      <w:pPr>
        <w:widowControl/>
        <w:spacing w:line="240" w:lineRule="exact"/>
        <w:rPr>
          <w:sz w:val="28"/>
        </w:rPr>
      </w:pPr>
    </w:p>
    <w:p w:rsidR="004E02FD" w:rsidRDefault="004E02FD">
      <w:pPr>
        <w:widowControl/>
        <w:spacing w:line="240" w:lineRule="exact"/>
        <w:rPr>
          <w:sz w:val="28"/>
        </w:rPr>
      </w:pPr>
    </w:p>
    <w:p w:rsidR="004E02FD" w:rsidRDefault="004E02FD">
      <w:pPr>
        <w:sectPr w:rsidR="004E02FD">
          <w:headerReference w:type="default" r:id="rId9"/>
          <w:headerReference w:type="first" r:id="rId10"/>
          <w:pgSz w:w="11906" w:h="16838"/>
          <w:pgMar w:top="1134" w:right="849" w:bottom="1134" w:left="1560" w:header="709" w:footer="709" w:gutter="0"/>
          <w:pgNumType w:start="1"/>
          <w:cols w:space="720"/>
          <w:titlePg/>
        </w:sectPr>
      </w:pPr>
    </w:p>
    <w:p w:rsidR="004E02FD" w:rsidRDefault="0014785A">
      <w:r>
        <w:lastRenderedPageBreak/>
        <w:br w:type="page"/>
      </w:r>
    </w:p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10"/>
      </w:tblGrid>
      <w:tr w:rsidR="004E02F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pStyle w:val="Standard"/>
              <w:tabs>
                <w:tab w:val="left" w:pos="1860"/>
              </w:tabs>
              <w:jc w:val="right"/>
              <w:rPr>
                <w:sz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14785A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Приложение 1</w:t>
            </w:r>
          </w:p>
          <w:p w:rsidR="004E02FD" w:rsidRDefault="0014785A">
            <w:pPr>
              <w:pStyle w:val="Standard"/>
              <w:tabs>
                <w:tab w:val="left" w:pos="1860"/>
              </w:tabs>
              <w:jc w:val="right"/>
              <w:rPr>
                <w:sz w:val="28"/>
              </w:rPr>
            </w:pPr>
            <w:r>
              <w:rPr>
                <w:sz w:val="22"/>
              </w:rPr>
              <w:t xml:space="preserve">к Порядку приведения помещения в многоквартирном </w:t>
            </w:r>
            <w:r>
              <w:rPr>
                <w:sz w:val="22"/>
              </w:rPr>
              <w:t>доме в первоначальное состояние после самовольных работ по переустройству и (или) перепланировке на территории Арзгирского муниципального округа Ставропольского края</w:t>
            </w:r>
          </w:p>
        </w:tc>
      </w:tr>
    </w:tbl>
    <w:p w:rsidR="004E02FD" w:rsidRDefault="004E02FD">
      <w:pPr>
        <w:pStyle w:val="Standard"/>
        <w:tabs>
          <w:tab w:val="left" w:pos="1860"/>
        </w:tabs>
        <w:jc w:val="right"/>
        <w:rPr>
          <w:sz w:val="28"/>
        </w:rPr>
      </w:pP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УВЕДОМЛЕНИЕ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о проведении обследования помещения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в многоквартирном доме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6"/>
        </w:rPr>
        <w:t>«__»</w:t>
      </w:r>
      <w:r>
        <w:rPr>
          <w:sz w:val="26"/>
        </w:rPr>
        <w:t xml:space="preserve"> ________ 20__ года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Кому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0"/>
        </w:rPr>
      </w:pPr>
      <w:r>
        <w:rPr>
          <w:sz w:val="20"/>
        </w:rPr>
        <w:t>(фамилия, имя, отчество - для граждан;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_________________________________________________________</w:t>
      </w:r>
      <w:r>
        <w:rPr>
          <w:sz w:val="28"/>
        </w:rPr>
        <w:t>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полное наименование организации - для юридических лиц)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Куда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</w:t>
      </w:r>
      <w:r>
        <w:rPr>
          <w:sz w:val="28"/>
        </w:rPr>
        <w:t>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(почтовый индекс и адрес гражданина, юридического лица)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Администрация Арзгирского муниципального округа Ставропольского края просит Вас обеспечить доступ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(дата, месяц, год и время)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в помещение многоквартирного жилого дома, расположенное по адресу: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 xml:space="preserve">_____________________________________________________________, </w:t>
      </w:r>
      <w:r>
        <w:rPr>
          <w:sz w:val="28"/>
        </w:rPr>
        <w:br/>
        <w:t>улица ________________, дом _</w:t>
      </w:r>
      <w:r>
        <w:rPr>
          <w:sz w:val="28"/>
        </w:rPr>
        <w:t>_______,  ____________,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для   проведения  необходимого  обследования  на  предмет  выявления  факта проведения  самовольного  переустройства и (или) перепланировки помещения в многоквартирном доме.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"/>
        <w:gridCol w:w="2092"/>
        <w:gridCol w:w="459"/>
        <w:gridCol w:w="3226"/>
      </w:tblGrid>
      <w:tr w:rsidR="004E02FD">
        <w:tc>
          <w:tcPr>
            <w:tcW w:w="336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</w:tr>
      <w:tr w:rsidR="004E02FD">
        <w:tc>
          <w:tcPr>
            <w:tcW w:w="336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(должность специалиста, уполномоченного на под</w:t>
            </w:r>
            <w:r>
              <w:rPr>
                <w:sz w:val="28"/>
              </w:rPr>
              <w:t>писание уведомления)</w:t>
            </w:r>
          </w:p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</w:tr>
    </w:tbl>
    <w:p w:rsidR="004E02FD" w:rsidRDefault="004E02FD">
      <w:pPr>
        <w:widowControl/>
        <w:spacing w:line="240" w:lineRule="exact"/>
        <w:rPr>
          <w:sz w:val="28"/>
        </w:rPr>
      </w:pPr>
    </w:p>
    <w:p w:rsidR="004E02FD" w:rsidRDefault="004E02FD">
      <w:pPr>
        <w:widowControl/>
        <w:spacing w:line="240" w:lineRule="exact"/>
        <w:rPr>
          <w:sz w:val="28"/>
        </w:rPr>
      </w:pPr>
    </w:p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10"/>
      </w:tblGrid>
      <w:tr w:rsidR="004E02F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14785A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Приложение 2</w:t>
            </w:r>
          </w:p>
          <w:p w:rsidR="004E02FD" w:rsidRDefault="0014785A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 xml:space="preserve">к Порядку приведения помещения в многоквартирном доме в первоначальное состояние после самовольных работ по переустройству и (или) перепланировке на территории Арзгирского муниципального округа </w:t>
            </w:r>
            <w:r>
              <w:rPr>
                <w:sz w:val="22"/>
              </w:rPr>
              <w:t>Ставропольского края</w:t>
            </w:r>
          </w:p>
        </w:tc>
      </w:tr>
    </w:tbl>
    <w:p w:rsidR="004E02FD" w:rsidRDefault="004E02FD">
      <w:pPr>
        <w:pStyle w:val="Standard"/>
        <w:tabs>
          <w:tab w:val="left" w:pos="1860"/>
        </w:tabs>
        <w:jc w:val="right"/>
        <w:rPr>
          <w:sz w:val="22"/>
        </w:rPr>
      </w:pP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АКТ № 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акт обследования помещения в многоквартирном доме</w:t>
      </w:r>
    </w:p>
    <w:p w:rsidR="004E02FD" w:rsidRDefault="004E02FD">
      <w:pPr>
        <w:pStyle w:val="Standard"/>
        <w:tabs>
          <w:tab w:val="left" w:pos="1860"/>
        </w:tabs>
        <w:jc w:val="center"/>
        <w:rPr>
          <w:b/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 20__ года                                                  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2"/>
        </w:rPr>
      </w:pPr>
      <w:r>
        <w:rPr>
          <w:sz w:val="22"/>
        </w:rPr>
        <w:t xml:space="preserve">        (дата)                                                          </w:t>
      </w:r>
      <w:r>
        <w:rPr>
          <w:sz w:val="22"/>
        </w:rPr>
        <w:t xml:space="preserve">                                            (место составления акта)</w:t>
      </w:r>
    </w:p>
    <w:p w:rsidR="004E02FD" w:rsidRDefault="004E02FD">
      <w:pPr>
        <w:pStyle w:val="Standard"/>
        <w:tabs>
          <w:tab w:val="left" w:pos="1860"/>
        </w:tabs>
        <w:rPr>
          <w:sz w:val="22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Основание: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присутствовали: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</w:t>
      </w:r>
      <w:r>
        <w:rPr>
          <w:sz w:val="28"/>
        </w:rPr>
        <w:t>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Адрес обследуемого помещения: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Собственник (наниматель) помещения: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</w:t>
      </w:r>
      <w:r>
        <w:rPr>
          <w:sz w:val="28"/>
        </w:rPr>
        <w:t>________________________________________________________________________________________________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В результате обследования установлено: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</w:t>
      </w:r>
      <w:r>
        <w:rPr>
          <w:sz w:val="28"/>
        </w:rPr>
        <w:t>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ЗАКЛЮЧЕНИЕ: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Акт составлен в присутстви</w:t>
      </w:r>
      <w:r>
        <w:rPr>
          <w:sz w:val="28"/>
        </w:rPr>
        <w:t>и собственника (нанимателя) помещения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 xml:space="preserve">Подписи </w:t>
      </w:r>
      <w:proofErr w:type="gramStart"/>
      <w:r>
        <w:rPr>
          <w:sz w:val="28"/>
        </w:rPr>
        <w:t>присутствовавших</w:t>
      </w:r>
      <w:proofErr w:type="gramEnd"/>
      <w:r>
        <w:rPr>
          <w:sz w:val="28"/>
        </w:rPr>
        <w:t xml:space="preserve"> при обследовании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5954"/>
      </w:tblGrid>
      <w:tr w:rsidR="004E02FD">
        <w:tc>
          <w:tcPr>
            <w:tcW w:w="25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</w:tr>
      <w:tr w:rsidR="004E02FD">
        <w:tc>
          <w:tcPr>
            <w:tcW w:w="25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</w:tr>
      <w:tr w:rsidR="004E02F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</w:tr>
      <w:tr w:rsidR="004E02FD">
        <w:tc>
          <w:tcPr>
            <w:tcW w:w="25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</w:tr>
      <w:tr w:rsidR="004E02FD">
        <w:tc>
          <w:tcPr>
            <w:tcW w:w="25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</w:tr>
      <w:tr w:rsidR="004E02F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</w:tr>
      <w:tr w:rsidR="004E02FD">
        <w:tc>
          <w:tcPr>
            <w:tcW w:w="25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</w:tr>
      <w:tr w:rsidR="004E02FD">
        <w:tc>
          <w:tcPr>
            <w:tcW w:w="25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</w:tr>
    </w:tbl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10"/>
      </w:tblGrid>
      <w:tr w:rsidR="004E02F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14785A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Приложение 3</w:t>
            </w:r>
          </w:p>
          <w:p w:rsidR="004E02FD" w:rsidRDefault="0014785A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к Порядку приведения</w:t>
            </w:r>
            <w:r>
              <w:rPr>
                <w:sz w:val="22"/>
              </w:rPr>
              <w:t xml:space="preserve"> помещения в многоквартирном доме в первоначальное состояние после самовольных работ по переустройству и (или) перепланировке на территории Арзгирского муниципального округа Ставропольского края</w:t>
            </w:r>
          </w:p>
        </w:tc>
      </w:tr>
    </w:tbl>
    <w:p w:rsidR="004E02FD" w:rsidRDefault="004E02FD">
      <w:pPr>
        <w:pStyle w:val="Standard"/>
        <w:tabs>
          <w:tab w:val="left" w:pos="1860"/>
        </w:tabs>
        <w:jc w:val="center"/>
        <w:rPr>
          <w:b/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ТРЕБОВАНИЕ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об устранении выявленных нарушений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 xml:space="preserve">и приведении самовольно </w:t>
      </w:r>
      <w:proofErr w:type="gramStart"/>
      <w:r>
        <w:rPr>
          <w:b/>
          <w:sz w:val="28"/>
        </w:rPr>
        <w:t>переустроенного</w:t>
      </w:r>
      <w:proofErr w:type="gramEnd"/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и (или) перепланированного помещения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в многоквартирном доме в прежнее состояние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или в состояние, соответствующее проекту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переустройства и (или) перепланировки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6"/>
        </w:rPr>
      </w:pPr>
      <w:r>
        <w:rPr>
          <w:sz w:val="26"/>
        </w:rPr>
        <w:t>«__»</w:t>
      </w:r>
      <w:r>
        <w:rPr>
          <w:sz w:val="26"/>
        </w:rPr>
        <w:t xml:space="preserve"> ________ 20__ года                                 </w:t>
      </w:r>
      <w:r>
        <w:rPr>
          <w:sz w:val="26"/>
        </w:rPr>
        <w:t xml:space="preserve">                                                 № ____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Кому__________________________________________________________________________________________________________________________________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(фамилия, имя, отчество - для граждан;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</w:t>
      </w:r>
      <w:r>
        <w:rPr>
          <w:sz w:val="28"/>
        </w:rPr>
        <w:t>_____________________________________________________________________________________________________________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полное наименование организации - для юридических лиц)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Куда_______________________________________________________________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(почтовый индекс и адре</w:t>
      </w:r>
      <w:r>
        <w:rPr>
          <w:sz w:val="22"/>
        </w:rPr>
        <w:t>с гражданина, юридического лица)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Администрация Арзгирского муниципального округа Ставропольского края  требует в срок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(дата, месяц, год)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2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устранить выявленные нарушения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(указать ви</w:t>
      </w:r>
      <w:proofErr w:type="gramStart"/>
      <w:r>
        <w:rPr>
          <w:sz w:val="22"/>
        </w:rPr>
        <w:t>д(</w:t>
      </w:r>
      <w:proofErr w:type="gramEnd"/>
      <w:r>
        <w:rPr>
          <w:sz w:val="22"/>
        </w:rPr>
        <w:t>ы) нарушения)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2"/>
        </w:rPr>
      </w:pP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и  привести самовольно переустроенное и (или) перепланированное помещение в многоквартирном доме в прежнее с</w:t>
      </w:r>
      <w:r>
        <w:rPr>
          <w:sz w:val="28"/>
        </w:rPr>
        <w:t>остояние.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ab/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tbl>
      <w:tblPr>
        <w:tblStyle w:val="afffff5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"/>
        <w:gridCol w:w="2092"/>
        <w:gridCol w:w="459"/>
        <w:gridCol w:w="3226"/>
      </w:tblGrid>
      <w:tr w:rsidR="004E02FD">
        <w:trPr>
          <w:jc w:val="center"/>
        </w:trPr>
        <w:tc>
          <w:tcPr>
            <w:tcW w:w="336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02FD" w:rsidRDefault="004E02FD">
            <w:pPr>
              <w:pStyle w:val="Standard"/>
              <w:tabs>
                <w:tab w:val="left" w:pos="1860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pStyle w:val="Standard"/>
              <w:tabs>
                <w:tab w:val="left" w:pos="1860"/>
              </w:tabs>
              <w:jc w:val="center"/>
              <w:rPr>
                <w:sz w:val="28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02FD" w:rsidRDefault="004E02FD">
            <w:pPr>
              <w:pStyle w:val="Standard"/>
              <w:tabs>
                <w:tab w:val="left" w:pos="1860"/>
              </w:tabs>
              <w:jc w:val="center"/>
              <w:rPr>
                <w:sz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pStyle w:val="Standard"/>
              <w:tabs>
                <w:tab w:val="left" w:pos="1860"/>
              </w:tabs>
              <w:jc w:val="center"/>
              <w:rPr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02FD" w:rsidRDefault="004E02FD">
            <w:pPr>
              <w:pStyle w:val="Standard"/>
              <w:tabs>
                <w:tab w:val="left" w:pos="1860"/>
              </w:tabs>
              <w:jc w:val="center"/>
              <w:rPr>
                <w:sz w:val="28"/>
              </w:rPr>
            </w:pPr>
          </w:p>
        </w:tc>
      </w:tr>
      <w:tr w:rsidR="004E02FD">
        <w:trPr>
          <w:jc w:val="center"/>
        </w:trPr>
        <w:tc>
          <w:tcPr>
            <w:tcW w:w="336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rPr>
                <w:sz w:val="28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rPr>
                <w:sz w:val="28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</w:tr>
    </w:tbl>
    <w:p w:rsidR="004E02FD" w:rsidRDefault="004E02FD"/>
    <w:p w:rsidR="004E02FD" w:rsidRDefault="0014785A">
      <w:pPr>
        <w:widowControl/>
        <w:spacing w:after="200" w:line="276" w:lineRule="auto"/>
        <w:jc w:val="left"/>
      </w:pPr>
      <w:r>
        <w:br w:type="page"/>
      </w:r>
    </w:p>
    <w:p w:rsidR="004E02FD" w:rsidRDefault="004E02FD"/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10"/>
      </w:tblGrid>
      <w:tr w:rsidR="004E02F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14785A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Приложение 4</w:t>
            </w:r>
          </w:p>
          <w:p w:rsidR="004E02FD" w:rsidRDefault="0014785A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 xml:space="preserve">к Порядку приведения помещения в многоквартирном доме в первоначальное состояние после самовольных работ по переустройству и (или) перепланировке на территории Арзгирского муниципального </w:t>
            </w:r>
            <w:r>
              <w:rPr>
                <w:sz w:val="22"/>
              </w:rPr>
              <w:t>округа Ставропольского края</w:t>
            </w:r>
          </w:p>
        </w:tc>
      </w:tr>
    </w:tbl>
    <w:p w:rsidR="004E02FD" w:rsidRDefault="004E02FD">
      <w:pPr>
        <w:pStyle w:val="Standard"/>
        <w:tabs>
          <w:tab w:val="left" w:pos="1860"/>
        </w:tabs>
        <w:jc w:val="center"/>
        <w:rPr>
          <w:b/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АКТ № 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акт о приемке (отказе в приемке) работ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 xml:space="preserve">по приведению самовольно </w:t>
      </w:r>
      <w:proofErr w:type="gramStart"/>
      <w:r>
        <w:rPr>
          <w:b/>
          <w:sz w:val="28"/>
        </w:rPr>
        <w:t>переустроенного</w:t>
      </w:r>
      <w:proofErr w:type="gramEnd"/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 xml:space="preserve">и (или) перепланированного помещения в </w:t>
      </w:r>
      <w:proofErr w:type="gramStart"/>
      <w:r>
        <w:rPr>
          <w:b/>
          <w:sz w:val="28"/>
        </w:rPr>
        <w:t>прежнее</w:t>
      </w:r>
      <w:proofErr w:type="gramEnd"/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proofErr w:type="gramStart"/>
      <w:r>
        <w:rPr>
          <w:b/>
          <w:sz w:val="28"/>
        </w:rPr>
        <w:t>состояние (в состояние, соответствующее</w:t>
      </w:r>
      <w:proofErr w:type="gramEnd"/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 xml:space="preserve">проекту переустройства и (или) </w:t>
      </w:r>
      <w:r>
        <w:rPr>
          <w:b/>
          <w:sz w:val="28"/>
        </w:rPr>
        <w:t>перепланировки)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 20__ года                                       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2"/>
        </w:rPr>
      </w:pPr>
      <w:r>
        <w:rPr>
          <w:sz w:val="22"/>
        </w:rPr>
        <w:t xml:space="preserve">         (дата)                                                                                         (место составления акта)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Состоялось обследование</w:t>
      </w:r>
      <w:r>
        <w:rPr>
          <w:sz w:val="28"/>
        </w:rPr>
        <w:t xml:space="preserve"> помещения по адресу: 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 xml:space="preserve">в присутствии собственника </w:t>
      </w:r>
      <w:r>
        <w:rPr>
          <w:sz w:val="28"/>
        </w:rPr>
        <w:t>(нанимателя) помещения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В результате обследования уст</w:t>
      </w:r>
      <w:r>
        <w:rPr>
          <w:sz w:val="28"/>
        </w:rPr>
        <w:t>ановлено: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1. К приемке предъявлены следующие работы: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2. Имеется (отсутствует) проектная документация: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__</w:t>
      </w:r>
      <w:r>
        <w:rPr>
          <w:sz w:val="28"/>
        </w:rPr>
        <w:t>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 xml:space="preserve">(нужное подчеркнуть, указать наименование проектной </w:t>
      </w:r>
      <w:proofErr w:type="gramStart"/>
      <w:r>
        <w:rPr>
          <w:sz w:val="22"/>
        </w:rPr>
        <w:t>организации</w:t>
      </w:r>
      <w:proofErr w:type="gramEnd"/>
      <w:r>
        <w:rPr>
          <w:sz w:val="22"/>
        </w:rPr>
        <w:t xml:space="preserve"> если работы выполнялись в соответствии с проектной документацией)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3. Выполнение работ осуществлялось: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</w:t>
      </w:r>
      <w:r>
        <w:rPr>
          <w:sz w:val="28"/>
        </w:rPr>
        <w:t>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(указать: самостоятельно или подрядчиком; наименование (Ф.И.О.) подрядчика в</w:t>
      </w:r>
      <w:r>
        <w:rPr>
          <w:sz w:val="22"/>
        </w:rPr>
        <w:t xml:space="preserve"> случае осуществления работ по договору подряда)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4. Работы выполнялись в период: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начало: «__»______________ 20__ года,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окончание: «__»______________ 20__ года.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ЗАКЛЮЧЕНИЕ: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Требование администрации Арзгирского муниципального округа Ставропольского края</w:t>
      </w:r>
      <w:r>
        <w:rPr>
          <w:sz w:val="28"/>
        </w:rPr>
        <w:t xml:space="preserve"> 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от «__»______________ 20__ г. № 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выполнено</w:t>
      </w:r>
      <w:proofErr w:type="gramEnd"/>
      <w:r>
        <w:rPr>
          <w:sz w:val="22"/>
        </w:rPr>
        <w:t>/не выполнено)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Помещение 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</w:t>
      </w:r>
      <w:r>
        <w:rPr>
          <w:sz w:val="28"/>
        </w:rPr>
        <w:t>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приведено</w:t>
      </w:r>
      <w:proofErr w:type="gramEnd"/>
      <w:r>
        <w:rPr>
          <w:sz w:val="22"/>
        </w:rPr>
        <w:t>/не приведено в прежнее состояние, соответствующее кадастровому паспорту помещения, в состояние, соответствующее проекту переустройства и (или) перепланировк</w:t>
      </w:r>
      <w:r>
        <w:rPr>
          <w:sz w:val="22"/>
        </w:rPr>
        <w:t>и помещения)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Подписи специалистов, обследовавших помещение: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"/>
        <w:gridCol w:w="2092"/>
        <w:gridCol w:w="459"/>
        <w:gridCol w:w="3226"/>
      </w:tblGrid>
      <w:tr w:rsidR="004E02FD">
        <w:tc>
          <w:tcPr>
            <w:tcW w:w="33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</w:tr>
      <w:tr w:rsidR="004E02FD">
        <w:tc>
          <w:tcPr>
            <w:tcW w:w="3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</w:tr>
      <w:tr w:rsidR="004E02FD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</w:tr>
      <w:tr w:rsidR="004E02FD">
        <w:tc>
          <w:tcPr>
            <w:tcW w:w="33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</w:tr>
      <w:tr w:rsidR="004E02FD">
        <w:tc>
          <w:tcPr>
            <w:tcW w:w="3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</w:tr>
      <w:tr w:rsidR="004E02FD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</w:tr>
      <w:tr w:rsidR="004E02FD">
        <w:tc>
          <w:tcPr>
            <w:tcW w:w="33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E02FD" w:rsidRDefault="004E02FD">
            <w:pPr>
              <w:widowControl/>
              <w:spacing w:line="240" w:lineRule="exact"/>
              <w:jc w:val="center"/>
              <w:rPr>
                <w:sz w:val="28"/>
              </w:rPr>
            </w:pPr>
          </w:p>
        </w:tc>
      </w:tr>
      <w:tr w:rsidR="004E02FD">
        <w:tc>
          <w:tcPr>
            <w:tcW w:w="3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</w:tr>
    </w:tbl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Акт составлен в присутствии собственника (нанимателя) помещения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4E02FD">
      <w:pPr>
        <w:widowControl/>
        <w:spacing w:line="240" w:lineRule="exact"/>
        <w:rPr>
          <w:sz w:val="28"/>
        </w:rPr>
      </w:pPr>
    </w:p>
    <w:p w:rsidR="004E02FD" w:rsidRDefault="0014785A">
      <w:pPr>
        <w:widowControl/>
        <w:spacing w:after="200" w:line="276" w:lineRule="auto"/>
        <w:jc w:val="left"/>
        <w:rPr>
          <w:sz w:val="28"/>
        </w:rPr>
      </w:pPr>
      <w:r>
        <w:rPr>
          <w:sz w:val="28"/>
        </w:rPr>
        <w:br w:type="page"/>
      </w:r>
    </w:p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10"/>
      </w:tblGrid>
      <w:tr w:rsidR="004E02F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14785A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Приложение 5</w:t>
            </w:r>
          </w:p>
          <w:p w:rsidR="004E02FD" w:rsidRDefault="0014785A">
            <w:pPr>
              <w:pStyle w:val="Standard"/>
              <w:tabs>
                <w:tab w:val="left" w:pos="1860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 xml:space="preserve">к Порядку приведения помещения в </w:t>
            </w:r>
            <w:r>
              <w:rPr>
                <w:sz w:val="22"/>
              </w:rPr>
              <w:t>многоквартирном доме в первоначальное состояние после самовольных работ по переустройству и (или) перепланировке на территории Арзгирского муниципального округа Ставропольского края</w:t>
            </w:r>
          </w:p>
        </w:tc>
      </w:tr>
    </w:tbl>
    <w:p w:rsidR="004E02FD" w:rsidRDefault="004E02FD">
      <w:pPr>
        <w:pStyle w:val="Standard"/>
        <w:tabs>
          <w:tab w:val="left" w:pos="1860"/>
        </w:tabs>
        <w:jc w:val="center"/>
        <w:rPr>
          <w:b/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АКТ № 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о неисполнении требования об устранении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выявленных нарушен</w:t>
      </w:r>
      <w:r>
        <w:rPr>
          <w:b/>
          <w:sz w:val="28"/>
        </w:rPr>
        <w:t xml:space="preserve">ий и </w:t>
      </w:r>
      <w:proofErr w:type="gramStart"/>
      <w:r>
        <w:rPr>
          <w:b/>
          <w:sz w:val="28"/>
        </w:rPr>
        <w:t>приведении</w:t>
      </w:r>
      <w:proofErr w:type="gramEnd"/>
      <w:r>
        <w:rPr>
          <w:b/>
          <w:sz w:val="28"/>
        </w:rPr>
        <w:t xml:space="preserve"> самовольно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переустроенного и (или) перепланированного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 xml:space="preserve">помещения в многоквартирном доме в </w:t>
      </w:r>
      <w:proofErr w:type="gramStart"/>
      <w:r>
        <w:rPr>
          <w:b/>
          <w:sz w:val="28"/>
        </w:rPr>
        <w:t>прежнее</w:t>
      </w:r>
      <w:proofErr w:type="gramEnd"/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состояние или в состояние, соответствующее</w:t>
      </w:r>
    </w:p>
    <w:p w:rsidR="004E02FD" w:rsidRDefault="0014785A">
      <w:pPr>
        <w:pStyle w:val="Standard"/>
        <w:tabs>
          <w:tab w:val="left" w:pos="1860"/>
        </w:tabs>
        <w:jc w:val="center"/>
        <w:rPr>
          <w:b/>
          <w:sz w:val="28"/>
        </w:rPr>
      </w:pPr>
      <w:r>
        <w:rPr>
          <w:b/>
          <w:sz w:val="28"/>
        </w:rPr>
        <w:t>проекту переустройства и (или) перепланировки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 xml:space="preserve">                                                     </w:t>
      </w:r>
      <w:r>
        <w:rPr>
          <w:sz w:val="28"/>
        </w:rPr>
        <w:t xml:space="preserve">                                  «__»__________ 20__ года                                     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Основание: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 xml:space="preserve">Мероприятия по приемке работ по устранению выявленных нарушений и </w:t>
      </w:r>
      <w:proofErr w:type="gramStart"/>
      <w:r>
        <w:rPr>
          <w:sz w:val="28"/>
        </w:rPr>
        <w:t>приведении</w:t>
      </w:r>
      <w:proofErr w:type="gramEnd"/>
      <w:r>
        <w:rPr>
          <w:sz w:val="28"/>
        </w:rPr>
        <w:t xml:space="preserve"> самовольно переустроенного и (или) перепланированного помещения в многоквартирном доме в прежнее состояние проводили: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2"/>
        </w:rPr>
      </w:pPr>
      <w:r>
        <w:rPr>
          <w:sz w:val="22"/>
        </w:rPr>
        <w:t>(</w:t>
      </w:r>
      <w:r>
        <w:rPr>
          <w:sz w:val="22"/>
        </w:rPr>
        <w:t>Ф.И.О., должность должностных лиц, проводящих приемку работ)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Произведено обследование помещения в многоквартирном доме по адресу: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_________________________________________________________</w:t>
      </w:r>
      <w:r>
        <w:rPr>
          <w:sz w:val="28"/>
        </w:rPr>
        <w:t>__________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В присутствии собственника (нанимателя) помещения в многоквартирном доме:</w:t>
      </w: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4E02FD" w:rsidRDefault="0014785A">
      <w:pPr>
        <w:pStyle w:val="Standard"/>
        <w:tabs>
          <w:tab w:val="left" w:pos="1860"/>
        </w:tabs>
        <w:rPr>
          <w:sz w:val="28"/>
        </w:rPr>
      </w:pPr>
      <w:r>
        <w:rPr>
          <w:sz w:val="28"/>
        </w:rPr>
        <w:t>__________________________________</w:t>
      </w:r>
      <w:r>
        <w:rPr>
          <w:sz w:val="28"/>
        </w:rPr>
        <w:t>_________________________________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14785A">
      <w:pPr>
        <w:pStyle w:val="Standard"/>
        <w:tabs>
          <w:tab w:val="left" w:pos="1860"/>
        </w:tabs>
        <w:jc w:val="center"/>
        <w:rPr>
          <w:sz w:val="28"/>
        </w:rPr>
      </w:pPr>
      <w:r>
        <w:rPr>
          <w:sz w:val="28"/>
        </w:rPr>
        <w:t>Установлено, что собственником (нанимателем) помещения в многоквартирном доме не исполнено требование от «__»____________ 20__ г. № ____ об устранении выявленных нарушений и приведении самовольно переустроенного и (или) п</w:t>
      </w:r>
      <w:r>
        <w:rPr>
          <w:sz w:val="28"/>
        </w:rPr>
        <w:t>ерепланированного помещения в многоквартирном доме в прежнее состояние в установленный ему срок.</w:t>
      </w:r>
    </w:p>
    <w:p w:rsidR="004E02FD" w:rsidRDefault="004E02FD">
      <w:pPr>
        <w:pStyle w:val="Standard"/>
        <w:tabs>
          <w:tab w:val="left" w:pos="1860"/>
        </w:tabs>
        <w:jc w:val="center"/>
        <w:rPr>
          <w:sz w:val="28"/>
        </w:rPr>
      </w:pPr>
    </w:p>
    <w:p w:rsidR="004E02FD" w:rsidRDefault="004E02FD">
      <w:pPr>
        <w:pStyle w:val="Standard"/>
        <w:tabs>
          <w:tab w:val="left" w:pos="1860"/>
        </w:tabs>
        <w:rPr>
          <w:sz w:val="28"/>
        </w:rPr>
      </w:pPr>
    </w:p>
    <w:tbl>
      <w:tblPr>
        <w:tblStyle w:val="affff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"/>
        <w:gridCol w:w="2092"/>
        <w:gridCol w:w="459"/>
        <w:gridCol w:w="3226"/>
      </w:tblGrid>
      <w:tr w:rsidR="004E02FD">
        <w:tc>
          <w:tcPr>
            <w:tcW w:w="336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</w:tr>
      <w:tr w:rsidR="004E02FD">
        <w:tc>
          <w:tcPr>
            <w:tcW w:w="336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4E02FD" w:rsidRDefault="004E02FD">
            <w:pPr>
              <w:widowControl/>
              <w:spacing w:line="240" w:lineRule="exact"/>
              <w:rPr>
                <w:sz w:val="28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4E02FD" w:rsidRDefault="0014785A">
            <w:pPr>
              <w:widowControl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</w:tr>
    </w:tbl>
    <w:p w:rsidR="004E02FD" w:rsidRDefault="004E02FD">
      <w:pPr>
        <w:widowControl/>
        <w:spacing w:line="240" w:lineRule="exact"/>
        <w:rPr>
          <w:sz w:val="28"/>
        </w:rPr>
      </w:pPr>
    </w:p>
    <w:sectPr w:rsidR="004E02FD">
      <w:headerReference w:type="default" r:id="rId11"/>
      <w:headerReference w:type="first" r:id="rId12"/>
      <w:type w:val="continuous"/>
      <w:pgSz w:w="11906" w:h="16838"/>
      <w:pgMar w:top="1134" w:right="849" w:bottom="1134" w:left="156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85A" w:rsidRDefault="0014785A">
      <w:r>
        <w:separator/>
      </w:r>
    </w:p>
  </w:endnote>
  <w:endnote w:type="continuationSeparator" w:id="0">
    <w:p w:rsidR="0014785A" w:rsidRDefault="0014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85A" w:rsidRDefault="0014785A">
      <w:r>
        <w:separator/>
      </w:r>
    </w:p>
  </w:footnote>
  <w:footnote w:type="continuationSeparator" w:id="0">
    <w:p w:rsidR="0014785A" w:rsidRDefault="00147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2FD" w:rsidRDefault="0014785A">
    <w:pPr>
      <w:pStyle w:val="afff1"/>
      <w:jc w:val="center"/>
    </w:pPr>
    <w:r>
      <w:rPr>
        <w:rFonts w:ascii="Times New Roman" w:hAnsi="Times New Roman"/>
        <w:sz w:val="20"/>
      </w:rPr>
      <w:fldChar w:fldCharType="begin"/>
    </w:r>
    <w: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A41B6C">
      <w:rPr>
        <w:noProof/>
      </w:rPr>
      <w:t>2</w:t>
    </w:r>
    <w:r>
      <w:rPr>
        <w:rFonts w:ascii="Times New Roman" w:hAnsi="Times New Roman"/>
        <w:sz w:val="20"/>
      </w:rPr>
      <w:fldChar w:fldCharType="end"/>
    </w:r>
  </w:p>
  <w:p w:rsidR="004E02FD" w:rsidRDefault="004E02FD">
    <w:pPr>
      <w:pStyle w:val="aff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2FD" w:rsidRDefault="004E02FD">
    <w:pPr>
      <w:pStyle w:val="afff1"/>
      <w:jc w:val="center"/>
    </w:pPr>
  </w:p>
  <w:p w:rsidR="004E02FD" w:rsidRDefault="004E02FD">
    <w:pPr>
      <w:pStyle w:val="aff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2FD" w:rsidRDefault="0014785A">
    <w:pPr>
      <w:pStyle w:val="afff1"/>
      <w:jc w:val="center"/>
    </w:pPr>
    <w:r>
      <w:rPr>
        <w:rFonts w:ascii="Times New Roman" w:hAnsi="Times New Roman"/>
        <w:sz w:val="20"/>
      </w:rPr>
      <w:fldChar w:fldCharType="begin"/>
    </w:r>
    <w: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A41B6C">
      <w:rPr>
        <w:noProof/>
      </w:rPr>
      <w:t>2</w:t>
    </w:r>
    <w:r>
      <w:rPr>
        <w:rFonts w:ascii="Times New Roman" w:hAnsi="Times New Roman"/>
        <w:sz w:val="20"/>
      </w:rPr>
      <w:fldChar w:fldCharType="end"/>
    </w:r>
  </w:p>
  <w:p w:rsidR="004E02FD" w:rsidRDefault="004E02FD">
    <w:pPr>
      <w:pStyle w:val="aff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2FD" w:rsidRDefault="004E02FD">
    <w:pPr>
      <w:pStyle w:val="afff1"/>
      <w:jc w:val="center"/>
    </w:pPr>
  </w:p>
  <w:p w:rsidR="004E02FD" w:rsidRDefault="004E02FD">
    <w:pPr>
      <w:pStyle w:val="aff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2FD" w:rsidRDefault="004E02FD">
    <w:pPr>
      <w:pStyle w:val="afff1"/>
      <w:jc w:val="center"/>
    </w:pPr>
  </w:p>
  <w:p w:rsidR="004E02FD" w:rsidRDefault="004E02FD">
    <w:pPr>
      <w:pStyle w:val="afff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2FD" w:rsidRDefault="004E02FD">
    <w:pPr>
      <w:pStyle w:val="afff1"/>
      <w:jc w:val="center"/>
    </w:pPr>
  </w:p>
  <w:p w:rsidR="004E02FD" w:rsidRDefault="004E02FD">
    <w:pPr>
      <w:pStyle w:val="aff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E02FD"/>
    <w:rsid w:val="0014785A"/>
    <w:rsid w:val="004E02FD"/>
    <w:rsid w:val="00A4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  <w:jc w:val="both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a3">
    <w:name w:val="Знак Знак Знак Знак Знак Знак Знак"/>
    <w:basedOn w:val="a"/>
    <w:link w:val="a4"/>
    <w:pPr>
      <w:widowControl/>
      <w:spacing w:after="160" w:line="240" w:lineRule="exact"/>
    </w:pPr>
    <w:rPr>
      <w:rFonts w:ascii="Verdana" w:hAnsi="Verdana"/>
    </w:rPr>
  </w:style>
  <w:style w:type="character" w:customStyle="1" w:styleId="a4">
    <w:name w:val="Знак Знак Знак Знак Знак Знак Знак"/>
    <w:basedOn w:val="1"/>
    <w:link w:val="a3"/>
    <w:rPr>
      <w:rFonts w:ascii="Verdana" w:hAnsi="Verdana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widowControl/>
      <w:ind w:left="720"/>
      <w:contextualSpacing/>
    </w:pPr>
    <w:rPr>
      <w:sz w:val="24"/>
    </w:r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pPr>
      <w:widowControl/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Standard">
    <w:name w:val="Standard"/>
    <w:link w:val="Standard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7">
    <w:name w:val="List"/>
    <w:basedOn w:val="a"/>
    <w:link w:val="a8"/>
    <w:pPr>
      <w:widowControl/>
      <w:ind w:left="283" w:hanging="283"/>
      <w:jc w:val="left"/>
    </w:pPr>
    <w:rPr>
      <w:sz w:val="24"/>
    </w:rPr>
  </w:style>
  <w:style w:type="character" w:customStyle="1" w:styleId="a8">
    <w:name w:val="Список Знак"/>
    <w:basedOn w:val="1"/>
    <w:link w:val="a7"/>
    <w:rPr>
      <w:rFonts w:ascii="Times New Roman" w:hAnsi="Times New Roman"/>
      <w:sz w:val="24"/>
    </w:rPr>
  </w:style>
  <w:style w:type="paragraph" w:customStyle="1" w:styleId="100">
    <w:name w:val="Знак Знак Знак Знак Знак Знак Знак10"/>
    <w:basedOn w:val="a"/>
    <w:link w:val="101"/>
    <w:pPr>
      <w:widowControl/>
      <w:spacing w:after="160" w:line="240" w:lineRule="exact"/>
    </w:pPr>
    <w:rPr>
      <w:rFonts w:ascii="Verdana" w:hAnsi="Verdana"/>
    </w:rPr>
  </w:style>
  <w:style w:type="character" w:customStyle="1" w:styleId="101">
    <w:name w:val="Знак Знак Знак Знак Знак Знак Знак10"/>
    <w:basedOn w:val="1"/>
    <w:link w:val="100"/>
    <w:rPr>
      <w:rFonts w:ascii="Verdana" w:hAnsi="Verdana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9">
    <w:name w:val="Знак Знак Знак Знак Знак Знак Знак"/>
    <w:basedOn w:val="a"/>
    <w:link w:val="aa"/>
    <w:pPr>
      <w:widowControl/>
      <w:spacing w:after="160" w:line="240" w:lineRule="exact"/>
    </w:pPr>
    <w:rPr>
      <w:rFonts w:ascii="Verdana" w:hAnsi="Verdana"/>
    </w:rPr>
  </w:style>
  <w:style w:type="character" w:customStyle="1" w:styleId="aa">
    <w:name w:val="Знак Знак Знак Знак Знак Знак Знак"/>
    <w:basedOn w:val="1"/>
    <w:link w:val="a9"/>
    <w:rPr>
      <w:rFonts w:ascii="Verdana" w:hAnsi="Verdana"/>
      <w:sz w:val="20"/>
    </w:rPr>
  </w:style>
  <w:style w:type="paragraph" w:styleId="ab">
    <w:name w:val="No Spacing"/>
    <w:link w:val="ac"/>
    <w:pPr>
      <w:widowControl w:val="0"/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ac">
    <w:name w:val="Без интервала Знак"/>
    <w:link w:val="ab"/>
    <w:rPr>
      <w:rFonts w:ascii="Times New Roman" w:hAnsi="Times New Roman"/>
      <w:sz w:val="2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20">
    <w:name w:val="Знак Знак Знак Знак Знак Знак Знак22"/>
    <w:basedOn w:val="a"/>
    <w:link w:val="221"/>
    <w:pPr>
      <w:widowControl/>
      <w:spacing w:after="160" w:line="240" w:lineRule="exact"/>
    </w:pPr>
    <w:rPr>
      <w:rFonts w:ascii="Verdana" w:hAnsi="Verdana"/>
    </w:rPr>
  </w:style>
  <w:style w:type="character" w:customStyle="1" w:styleId="221">
    <w:name w:val="Знак Знак Знак Знак Знак Знак Знак22"/>
    <w:basedOn w:val="1"/>
    <w:link w:val="220"/>
    <w:rPr>
      <w:rFonts w:ascii="Verdana" w:hAnsi="Verdana"/>
      <w:sz w:val="20"/>
    </w:rPr>
  </w:style>
  <w:style w:type="paragraph" w:customStyle="1" w:styleId="ad">
    <w:name w:val="Знак Знак Знак Знак Знак Знак Знак"/>
    <w:basedOn w:val="a"/>
    <w:link w:val="ae"/>
    <w:pPr>
      <w:widowControl/>
      <w:spacing w:after="160" w:line="240" w:lineRule="exact"/>
    </w:pPr>
    <w:rPr>
      <w:rFonts w:ascii="Verdana" w:hAnsi="Verdana"/>
    </w:rPr>
  </w:style>
  <w:style w:type="character" w:customStyle="1" w:styleId="ae">
    <w:name w:val="Знак Знак Знак Знак Знак Знак Знак"/>
    <w:basedOn w:val="1"/>
    <w:link w:val="ad"/>
    <w:rPr>
      <w:rFonts w:ascii="Verdana" w:hAnsi="Verdana"/>
      <w:sz w:val="20"/>
    </w:rPr>
  </w:style>
  <w:style w:type="paragraph" w:customStyle="1" w:styleId="13">
    <w:name w:val="Знак Знак Знак Знак Знак Знак Знак13"/>
    <w:basedOn w:val="a"/>
    <w:link w:val="130"/>
    <w:pPr>
      <w:widowControl/>
      <w:spacing w:after="160" w:line="240" w:lineRule="exact"/>
    </w:pPr>
    <w:rPr>
      <w:rFonts w:ascii="Verdana" w:hAnsi="Verdana"/>
    </w:rPr>
  </w:style>
  <w:style w:type="character" w:customStyle="1" w:styleId="130">
    <w:name w:val="Знак Знак Знак Знак Знак Знак Знак13"/>
    <w:basedOn w:val="1"/>
    <w:link w:val="13"/>
    <w:rPr>
      <w:rFonts w:ascii="Verdana" w:hAnsi="Verdana"/>
      <w:sz w:val="20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ConsPlusCell0">
    <w:name w:val="ConsPlusCell"/>
    <w:link w:val="ConsPlusCell"/>
    <w:rPr>
      <w:rFonts w:ascii="Times New Roman" w:hAnsi="Times New Roman"/>
      <w:sz w:val="28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25">
    <w:name w:val="Основной текст (2)"/>
    <w:basedOn w:val="a"/>
    <w:link w:val="26"/>
    <w:pPr>
      <w:widowControl/>
      <w:spacing w:before="600" w:line="274" w:lineRule="exact"/>
      <w:ind w:firstLine="580"/>
    </w:pPr>
    <w:rPr>
      <w:rFonts w:asciiTheme="minorHAnsi" w:hAnsiTheme="minorHAnsi"/>
      <w:sz w:val="22"/>
    </w:rPr>
  </w:style>
  <w:style w:type="character" w:customStyle="1" w:styleId="26">
    <w:name w:val="Основной текст (2)"/>
    <w:basedOn w:val="1"/>
    <w:link w:val="25"/>
    <w:rPr>
      <w:rFonts w:asciiTheme="minorHAnsi" w:hAnsiTheme="minorHAns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f1">
    <w:name w:val="Знак Знак Знак Знак Знак Знак Знак"/>
    <w:basedOn w:val="a"/>
    <w:link w:val="af2"/>
    <w:pPr>
      <w:widowControl/>
      <w:spacing w:after="160" w:line="240" w:lineRule="exact"/>
    </w:pPr>
    <w:rPr>
      <w:rFonts w:ascii="Verdana" w:hAnsi="Verdana"/>
    </w:rPr>
  </w:style>
  <w:style w:type="character" w:customStyle="1" w:styleId="af2">
    <w:name w:val="Знак Знак Знак Знак Знак Знак Знак"/>
    <w:basedOn w:val="1"/>
    <w:link w:val="af1"/>
    <w:rPr>
      <w:rFonts w:ascii="Verdana" w:hAnsi="Verdana"/>
      <w:sz w:val="20"/>
    </w:rPr>
  </w:style>
  <w:style w:type="paragraph" w:customStyle="1" w:styleId="12">
    <w:name w:val="Основной шрифт абзаца1"/>
    <w:link w:val="120"/>
  </w:style>
  <w:style w:type="paragraph" w:customStyle="1" w:styleId="120">
    <w:name w:val="Знак Знак Знак Знак Знак Знак Знак12"/>
    <w:basedOn w:val="a"/>
    <w:link w:val="121"/>
    <w:pPr>
      <w:widowControl/>
      <w:spacing w:after="160" w:line="240" w:lineRule="exact"/>
    </w:pPr>
    <w:rPr>
      <w:rFonts w:ascii="Verdana" w:hAnsi="Verdana"/>
    </w:rPr>
  </w:style>
  <w:style w:type="character" w:customStyle="1" w:styleId="121">
    <w:name w:val="Знак Знак Знак Знак Знак Знак Знак12"/>
    <w:basedOn w:val="1"/>
    <w:link w:val="120"/>
    <w:rPr>
      <w:rFonts w:ascii="Verdana" w:hAnsi="Verdana"/>
      <w:sz w:val="20"/>
    </w:rPr>
  </w:style>
  <w:style w:type="paragraph" w:customStyle="1" w:styleId="af3">
    <w:name w:val="Знак Знак Знак Знак Знак Знак Знак"/>
    <w:basedOn w:val="a"/>
    <w:link w:val="af4"/>
    <w:pPr>
      <w:widowControl/>
      <w:spacing w:after="160" w:line="240" w:lineRule="exact"/>
    </w:pPr>
    <w:rPr>
      <w:rFonts w:ascii="Verdana" w:hAnsi="Verdana"/>
    </w:rPr>
  </w:style>
  <w:style w:type="character" w:customStyle="1" w:styleId="af4">
    <w:name w:val="Знак Знак Знак Знак Знак Знак Знак"/>
    <w:basedOn w:val="1"/>
    <w:link w:val="af3"/>
    <w:rPr>
      <w:rFonts w:ascii="Verdana" w:hAnsi="Verdana"/>
      <w:sz w:val="20"/>
    </w:rPr>
  </w:style>
  <w:style w:type="paragraph" w:customStyle="1" w:styleId="61">
    <w:name w:val="Обычный (веб)6"/>
    <w:link w:val="62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62">
    <w:name w:val="Обычный (веб)6"/>
    <w:link w:val="61"/>
    <w:rPr>
      <w:rFonts w:ascii="Calibri" w:hAnsi="Calibri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  <w:jc w:val="both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f5">
    <w:name w:val="Знак Знак Знак Знак Знак Знак Знак"/>
    <w:basedOn w:val="a"/>
    <w:link w:val="af6"/>
    <w:pPr>
      <w:widowControl/>
      <w:spacing w:after="160" w:line="240" w:lineRule="exact"/>
    </w:pPr>
    <w:rPr>
      <w:rFonts w:ascii="Verdana" w:hAnsi="Verdana"/>
    </w:rPr>
  </w:style>
  <w:style w:type="character" w:customStyle="1" w:styleId="af6">
    <w:name w:val="Знак Знак Знак Знак Знак Знак Знак"/>
    <w:basedOn w:val="1"/>
    <w:link w:val="af5"/>
    <w:rPr>
      <w:rFonts w:ascii="Verdana" w:hAnsi="Verdana"/>
      <w:sz w:val="20"/>
    </w:rPr>
  </w:style>
  <w:style w:type="paragraph" w:customStyle="1" w:styleId="14">
    <w:name w:val="Строгий1"/>
    <w:basedOn w:val="12"/>
    <w:link w:val="af7"/>
    <w:rPr>
      <w:b/>
    </w:rPr>
  </w:style>
  <w:style w:type="character" w:styleId="af7">
    <w:name w:val="Strong"/>
    <w:basedOn w:val="a0"/>
    <w:link w:val="14"/>
    <w:rPr>
      <w:b/>
    </w:rPr>
  </w:style>
  <w:style w:type="paragraph" w:styleId="af8">
    <w:name w:val="Body Text"/>
    <w:basedOn w:val="a"/>
    <w:link w:val="af9"/>
    <w:pPr>
      <w:widowControl/>
      <w:spacing w:after="120"/>
    </w:pPr>
  </w:style>
  <w:style w:type="character" w:customStyle="1" w:styleId="af9">
    <w:name w:val="Основной текст Знак"/>
    <w:basedOn w:val="1"/>
    <w:link w:val="af8"/>
    <w:rPr>
      <w:rFonts w:ascii="Times New Roman" w:hAnsi="Times New Roman"/>
      <w:sz w:val="20"/>
    </w:rPr>
  </w:style>
  <w:style w:type="paragraph" w:customStyle="1" w:styleId="msonormalcxspmiddle">
    <w:name w:val="msonormalcxspmiddle"/>
    <w:basedOn w:val="a"/>
    <w:link w:val="msonormalcxspmiddle0"/>
    <w:pPr>
      <w:widowControl/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paragraph" w:customStyle="1" w:styleId="110">
    <w:name w:val="Знак Знак Знак Знак Знак Знак Знак11"/>
    <w:basedOn w:val="a"/>
    <w:link w:val="111"/>
    <w:pPr>
      <w:widowControl/>
      <w:spacing w:after="160" w:line="240" w:lineRule="exact"/>
    </w:pPr>
    <w:rPr>
      <w:rFonts w:ascii="Verdana" w:hAnsi="Verdana"/>
    </w:rPr>
  </w:style>
  <w:style w:type="character" w:customStyle="1" w:styleId="111">
    <w:name w:val="Знак Знак Знак Знак Знак Знак Знак11"/>
    <w:basedOn w:val="1"/>
    <w:link w:val="110"/>
    <w:rPr>
      <w:rFonts w:ascii="Verdana" w:hAnsi="Verdana"/>
      <w:sz w:val="20"/>
    </w:rPr>
  </w:style>
  <w:style w:type="paragraph" w:customStyle="1" w:styleId="ConsTitle">
    <w:name w:val="ConsTitle"/>
    <w:link w:val="ConsTitle0"/>
    <w:pPr>
      <w:widowControl w:val="0"/>
      <w:spacing w:after="0" w:line="240" w:lineRule="auto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afa">
    <w:name w:val="Знак"/>
    <w:basedOn w:val="a"/>
    <w:link w:val="afb"/>
    <w:rPr>
      <w:rFonts w:ascii="Verdana" w:hAnsi="Verdana"/>
    </w:rPr>
  </w:style>
  <w:style w:type="character" w:customStyle="1" w:styleId="afb">
    <w:name w:val="Знак"/>
    <w:basedOn w:val="1"/>
    <w:link w:val="afa"/>
    <w:rPr>
      <w:rFonts w:ascii="Verdana" w:hAnsi="Verdana"/>
      <w:sz w:val="20"/>
    </w:rPr>
  </w:style>
  <w:style w:type="paragraph" w:customStyle="1" w:styleId="Bodytext2">
    <w:name w:val="Body text (2)"/>
    <w:basedOn w:val="a"/>
    <w:link w:val="Bodytext20"/>
    <w:pPr>
      <w:widowControl/>
      <w:spacing w:before="240" w:after="240" w:line="240" w:lineRule="atLeast"/>
    </w:pPr>
    <w:rPr>
      <w:rFonts w:asciiTheme="minorHAnsi" w:hAnsiTheme="minorHAnsi"/>
      <w:sz w:val="26"/>
    </w:rPr>
  </w:style>
  <w:style w:type="character" w:customStyle="1" w:styleId="Bodytext20">
    <w:name w:val="Body text (2)"/>
    <w:basedOn w:val="1"/>
    <w:link w:val="Bodytext2"/>
    <w:rPr>
      <w:rFonts w:asciiTheme="minorHAnsi" w:hAnsiTheme="minorHAnsi"/>
      <w:sz w:val="26"/>
    </w:rPr>
  </w:style>
  <w:style w:type="paragraph" w:customStyle="1" w:styleId="15">
    <w:name w:val="Знак Знак Знак Знак Знак Знак Знак1"/>
    <w:basedOn w:val="a"/>
    <w:link w:val="16"/>
    <w:pPr>
      <w:widowControl/>
      <w:spacing w:after="160" w:line="240" w:lineRule="exact"/>
    </w:pPr>
    <w:rPr>
      <w:rFonts w:ascii="Verdana" w:hAnsi="Verdana"/>
    </w:rPr>
  </w:style>
  <w:style w:type="character" w:customStyle="1" w:styleId="16">
    <w:name w:val="Знак Знак Знак Знак Знак Знак Знак1"/>
    <w:basedOn w:val="1"/>
    <w:link w:val="15"/>
    <w:rPr>
      <w:rFonts w:ascii="Verdana" w:hAnsi="Verdana"/>
      <w:sz w:val="20"/>
    </w:rPr>
  </w:style>
  <w:style w:type="paragraph" w:customStyle="1" w:styleId="43">
    <w:name w:val="Знак Знак Знак Знак Знак Знак Знак4"/>
    <w:basedOn w:val="a"/>
    <w:link w:val="44"/>
    <w:pPr>
      <w:widowControl/>
      <w:spacing w:after="160" w:line="240" w:lineRule="exact"/>
    </w:pPr>
    <w:rPr>
      <w:rFonts w:ascii="Verdana" w:hAnsi="Verdana"/>
    </w:rPr>
  </w:style>
  <w:style w:type="character" w:customStyle="1" w:styleId="44">
    <w:name w:val="Знак Знак Знак Знак Знак Знак Знак4"/>
    <w:basedOn w:val="1"/>
    <w:link w:val="43"/>
    <w:rPr>
      <w:rFonts w:ascii="Verdana" w:hAnsi="Verdana"/>
      <w:sz w:val="20"/>
    </w:rPr>
  </w:style>
  <w:style w:type="paragraph" w:styleId="27">
    <w:name w:val="Body Text 2"/>
    <w:basedOn w:val="a"/>
    <w:link w:val="28"/>
    <w:pPr>
      <w:widowControl/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0"/>
    </w:rPr>
  </w:style>
  <w:style w:type="paragraph" w:customStyle="1" w:styleId="afc">
    <w:name w:val="Знак Знак Знак Знак Знак Знак Знак"/>
    <w:basedOn w:val="a"/>
    <w:link w:val="afd"/>
    <w:pPr>
      <w:widowControl/>
      <w:spacing w:after="160" w:line="240" w:lineRule="exact"/>
    </w:pPr>
    <w:rPr>
      <w:rFonts w:ascii="Verdana" w:hAnsi="Verdana"/>
    </w:rPr>
  </w:style>
  <w:style w:type="character" w:customStyle="1" w:styleId="afd">
    <w:name w:val="Знак Знак Знак Знак Знак Знак Знак"/>
    <w:basedOn w:val="1"/>
    <w:link w:val="afc"/>
    <w:rPr>
      <w:rFonts w:ascii="Verdana" w:hAnsi="Verdana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  <w:jc w:val="both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afe">
    <w:name w:val="Знак Знак Знак Знак Знак Знак Знак"/>
    <w:basedOn w:val="a"/>
    <w:link w:val="aff"/>
    <w:pPr>
      <w:widowControl/>
      <w:spacing w:after="160" w:line="240" w:lineRule="exact"/>
    </w:pPr>
    <w:rPr>
      <w:rFonts w:ascii="Verdana" w:hAnsi="Verdana"/>
    </w:rPr>
  </w:style>
  <w:style w:type="character" w:customStyle="1" w:styleId="aff">
    <w:name w:val="Знак Знак Знак Знак Знак Знак Знак"/>
    <w:basedOn w:val="1"/>
    <w:link w:val="afe"/>
    <w:rPr>
      <w:rFonts w:ascii="Verdana" w:hAnsi="Verdana"/>
      <w:sz w:val="20"/>
    </w:rPr>
  </w:style>
  <w:style w:type="paragraph" w:customStyle="1" w:styleId="aff0">
    <w:name w:val="Знак Знак Знак Знак Знак Знак Знак"/>
    <w:basedOn w:val="a"/>
    <w:link w:val="aff1"/>
    <w:pPr>
      <w:widowControl/>
      <w:spacing w:after="160" w:line="240" w:lineRule="exact"/>
    </w:pPr>
    <w:rPr>
      <w:rFonts w:ascii="Verdana" w:hAnsi="Verdana"/>
    </w:rPr>
  </w:style>
  <w:style w:type="character" w:customStyle="1" w:styleId="aff1">
    <w:name w:val="Знак Знак Знак Знак Знак Знак Знак"/>
    <w:basedOn w:val="1"/>
    <w:link w:val="aff0"/>
    <w:rPr>
      <w:rFonts w:ascii="Verdana" w:hAnsi="Verdan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45">
    <w:name w:val="Обычный (веб)4"/>
    <w:link w:val="46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46">
    <w:name w:val="Обычный (веб)4"/>
    <w:link w:val="45"/>
    <w:rPr>
      <w:rFonts w:ascii="Calibri" w:hAnsi="Calibri"/>
      <w:sz w:val="20"/>
    </w:rPr>
  </w:style>
  <w:style w:type="paragraph" w:customStyle="1" w:styleId="29">
    <w:name w:val="Знак Знак Знак Знак Знак Знак Знак2"/>
    <w:basedOn w:val="a"/>
    <w:link w:val="2a"/>
    <w:pPr>
      <w:widowControl/>
      <w:spacing w:after="160" w:line="240" w:lineRule="exact"/>
    </w:pPr>
    <w:rPr>
      <w:rFonts w:ascii="Verdana" w:hAnsi="Verdana"/>
    </w:rPr>
  </w:style>
  <w:style w:type="character" w:customStyle="1" w:styleId="2a">
    <w:name w:val="Знак Знак Знак Знак Знак Знак Знак2"/>
    <w:basedOn w:val="1"/>
    <w:link w:val="29"/>
    <w:rPr>
      <w:rFonts w:ascii="Verdana" w:hAnsi="Verdana"/>
      <w:sz w:val="20"/>
    </w:rPr>
  </w:style>
  <w:style w:type="paragraph" w:customStyle="1" w:styleId="aff2">
    <w:name w:val="Знак Знак Знак Знак Знак Знак Знак"/>
    <w:basedOn w:val="a"/>
    <w:link w:val="aff3"/>
    <w:pPr>
      <w:widowControl/>
      <w:spacing w:after="160" w:line="240" w:lineRule="exact"/>
    </w:pPr>
    <w:rPr>
      <w:rFonts w:ascii="Verdana" w:hAnsi="Verdana"/>
    </w:rPr>
  </w:style>
  <w:style w:type="character" w:customStyle="1" w:styleId="aff3">
    <w:name w:val="Знак Знак Знак Знак Знак Знак Знак"/>
    <w:basedOn w:val="1"/>
    <w:link w:val="aff2"/>
    <w:rPr>
      <w:rFonts w:ascii="Verdana" w:hAnsi="Verdana"/>
      <w:sz w:val="20"/>
    </w:rPr>
  </w:style>
  <w:style w:type="paragraph" w:customStyle="1" w:styleId="aff4">
    <w:name w:val="Знак Знак Знак Знак Знак Знак Знак"/>
    <w:basedOn w:val="a"/>
    <w:link w:val="aff5"/>
    <w:pPr>
      <w:widowControl/>
      <w:spacing w:after="160" w:line="240" w:lineRule="exact"/>
    </w:pPr>
    <w:rPr>
      <w:rFonts w:ascii="Verdana" w:hAnsi="Verdana"/>
    </w:rPr>
  </w:style>
  <w:style w:type="character" w:customStyle="1" w:styleId="aff5">
    <w:name w:val="Знак Знак Знак Знак Знак Знак Знак"/>
    <w:basedOn w:val="1"/>
    <w:link w:val="aff4"/>
    <w:rPr>
      <w:rFonts w:ascii="Verdana" w:hAnsi="Verdana"/>
      <w:sz w:val="20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aff6">
    <w:name w:val="Знак Знак Знак Знак"/>
    <w:basedOn w:val="a"/>
    <w:link w:val="aff7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aff7">
    <w:name w:val="Знак Знак Знак Знак"/>
    <w:basedOn w:val="1"/>
    <w:link w:val="aff6"/>
    <w:rPr>
      <w:rFonts w:ascii="Verdana" w:hAnsi="Verdana"/>
      <w:sz w:val="20"/>
    </w:rPr>
  </w:style>
  <w:style w:type="paragraph" w:styleId="aff8">
    <w:name w:val="Body Text Indent"/>
    <w:basedOn w:val="a"/>
    <w:link w:val="aff9"/>
    <w:pPr>
      <w:widowControl/>
      <w:spacing w:after="120"/>
      <w:ind w:left="283"/>
    </w:pPr>
  </w:style>
  <w:style w:type="character" w:customStyle="1" w:styleId="aff9">
    <w:name w:val="Основной текст с отступом Знак"/>
    <w:basedOn w:val="1"/>
    <w:link w:val="aff8"/>
    <w:rPr>
      <w:rFonts w:ascii="Times New Roman" w:hAnsi="Times New Roman"/>
      <w:sz w:val="20"/>
    </w:rPr>
  </w:style>
  <w:style w:type="paragraph" w:customStyle="1" w:styleId="63">
    <w:name w:val="Знак Знак Знак Знак Знак Знак Знак6"/>
    <w:basedOn w:val="a"/>
    <w:link w:val="64"/>
    <w:pPr>
      <w:widowControl/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 Знак6"/>
    <w:basedOn w:val="1"/>
    <w:link w:val="63"/>
    <w:rPr>
      <w:rFonts w:ascii="Verdana" w:hAnsi="Verdana"/>
      <w:sz w:val="20"/>
    </w:rPr>
  </w:style>
  <w:style w:type="paragraph" w:customStyle="1" w:styleId="51">
    <w:name w:val="Знак Знак Знак Знак Знак Знак Знак5"/>
    <w:basedOn w:val="a"/>
    <w:link w:val="52"/>
    <w:pPr>
      <w:widowControl/>
      <w:spacing w:after="160" w:line="240" w:lineRule="exact"/>
    </w:pPr>
    <w:rPr>
      <w:rFonts w:ascii="Verdana" w:hAnsi="Verdana"/>
    </w:rPr>
  </w:style>
  <w:style w:type="character" w:customStyle="1" w:styleId="52">
    <w:name w:val="Знак Знак Знак Знак Знак Знак Знак5"/>
    <w:basedOn w:val="1"/>
    <w:link w:val="51"/>
    <w:rPr>
      <w:rFonts w:ascii="Verdana" w:hAnsi="Verdana"/>
      <w:sz w:val="20"/>
    </w:rPr>
  </w:style>
  <w:style w:type="paragraph" w:customStyle="1" w:styleId="affa">
    <w:name w:val="Знак Знак Знак Знак Знак Знак Знак"/>
    <w:basedOn w:val="a"/>
    <w:link w:val="affb"/>
    <w:pPr>
      <w:widowControl/>
      <w:spacing w:after="160" w:line="240" w:lineRule="exact"/>
    </w:pPr>
    <w:rPr>
      <w:rFonts w:ascii="Verdana" w:hAnsi="Verdana"/>
    </w:rPr>
  </w:style>
  <w:style w:type="character" w:customStyle="1" w:styleId="affb">
    <w:name w:val="Знак Знак Знак Знак Знак Знак Знак"/>
    <w:basedOn w:val="1"/>
    <w:link w:val="affa"/>
    <w:rPr>
      <w:rFonts w:ascii="Verdana" w:hAnsi="Verdana"/>
      <w:sz w:val="20"/>
    </w:rPr>
  </w:style>
  <w:style w:type="paragraph" w:customStyle="1" w:styleId="19">
    <w:name w:val="Знак Знак Знак Знак Знак Знак Знак19"/>
    <w:basedOn w:val="a"/>
    <w:link w:val="190"/>
    <w:pPr>
      <w:widowControl/>
      <w:spacing w:after="160" w:line="240" w:lineRule="exact"/>
    </w:pPr>
    <w:rPr>
      <w:rFonts w:ascii="Verdana" w:hAnsi="Verdana"/>
    </w:rPr>
  </w:style>
  <w:style w:type="character" w:customStyle="1" w:styleId="190">
    <w:name w:val="Знак Знак Знак Знак Знак Знак Знак19"/>
    <w:basedOn w:val="1"/>
    <w:link w:val="19"/>
    <w:rPr>
      <w:rFonts w:ascii="Verdana" w:hAnsi="Verdana"/>
      <w:sz w:val="20"/>
    </w:rPr>
  </w:style>
  <w:style w:type="paragraph" w:customStyle="1" w:styleId="affc">
    <w:name w:val="Знак Знак Знак Знак Знак Знак Знак"/>
    <w:basedOn w:val="a"/>
    <w:link w:val="affd"/>
    <w:pPr>
      <w:widowControl/>
      <w:spacing w:after="160" w:line="240" w:lineRule="exact"/>
    </w:pPr>
    <w:rPr>
      <w:rFonts w:ascii="Verdana" w:hAnsi="Verdana"/>
    </w:rPr>
  </w:style>
  <w:style w:type="character" w:customStyle="1" w:styleId="affd">
    <w:name w:val="Знак Знак Знак Знак Знак Знак Знак"/>
    <w:basedOn w:val="1"/>
    <w:link w:val="affc"/>
    <w:rPr>
      <w:rFonts w:ascii="Verdana" w:hAnsi="Verdana"/>
      <w:sz w:val="20"/>
    </w:rPr>
  </w:style>
  <w:style w:type="paragraph" w:customStyle="1" w:styleId="17">
    <w:name w:val="Обычный1"/>
    <w:link w:val="18"/>
    <w:pPr>
      <w:widowControl w:val="0"/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18">
    <w:name w:val="Обычный1"/>
    <w:link w:val="17"/>
    <w:rPr>
      <w:rFonts w:ascii="Times New Roman" w:hAnsi="Times New Roman"/>
      <w:sz w:val="28"/>
    </w:rPr>
  </w:style>
  <w:style w:type="paragraph" w:customStyle="1" w:styleId="180">
    <w:name w:val="Знак Знак Знак Знак Знак Знак Знак18"/>
    <w:basedOn w:val="a"/>
    <w:link w:val="181"/>
    <w:pPr>
      <w:widowControl/>
      <w:spacing w:after="160" w:line="240" w:lineRule="exact"/>
    </w:pPr>
    <w:rPr>
      <w:rFonts w:ascii="Verdana" w:hAnsi="Verdana"/>
    </w:rPr>
  </w:style>
  <w:style w:type="character" w:customStyle="1" w:styleId="181">
    <w:name w:val="Знак Знак Знак Знак Знак Знак Знак18"/>
    <w:basedOn w:val="1"/>
    <w:link w:val="180"/>
    <w:rPr>
      <w:rFonts w:ascii="Verdana" w:hAnsi="Verdana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71">
    <w:name w:val="Обычный (веб)7"/>
    <w:link w:val="72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72">
    <w:name w:val="Обычный (веб)7"/>
    <w:link w:val="71"/>
    <w:rPr>
      <w:rFonts w:ascii="Calibri" w:hAnsi="Calibri"/>
      <w:sz w:val="20"/>
    </w:rPr>
  </w:style>
  <w:style w:type="paragraph" w:customStyle="1" w:styleId="140">
    <w:name w:val="Знак Знак Знак Знак Знак Знак Знак14"/>
    <w:basedOn w:val="a"/>
    <w:link w:val="141"/>
    <w:pPr>
      <w:widowControl/>
      <w:spacing w:after="160" w:line="240" w:lineRule="exact"/>
    </w:pPr>
    <w:rPr>
      <w:rFonts w:ascii="Verdana" w:hAnsi="Verdana"/>
    </w:rPr>
  </w:style>
  <w:style w:type="character" w:customStyle="1" w:styleId="141">
    <w:name w:val="Знак Знак Знак Знак Знак Знак Знак14"/>
    <w:basedOn w:val="1"/>
    <w:link w:val="140"/>
    <w:rPr>
      <w:rFonts w:ascii="Verdana" w:hAnsi="Verdana"/>
      <w:sz w:val="20"/>
    </w:rPr>
  </w:style>
  <w:style w:type="paragraph" w:customStyle="1" w:styleId="53">
    <w:name w:val="Обычный (веб)5"/>
    <w:link w:val="54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54">
    <w:name w:val="Обычный (веб)5"/>
    <w:link w:val="53"/>
    <w:rPr>
      <w:rFonts w:ascii="Calibri" w:hAnsi="Calibri"/>
      <w:sz w:val="20"/>
    </w:rPr>
  </w:style>
  <w:style w:type="paragraph" w:customStyle="1" w:styleId="1a">
    <w:name w:val="Основной текст1"/>
    <w:basedOn w:val="a"/>
    <w:link w:val="1b"/>
    <w:pPr>
      <w:widowControl/>
      <w:spacing w:before="300" w:after="480" w:line="0" w:lineRule="atLeast"/>
    </w:pPr>
    <w:rPr>
      <w:sz w:val="26"/>
    </w:rPr>
  </w:style>
  <w:style w:type="character" w:customStyle="1" w:styleId="1b">
    <w:name w:val="Основной текст1"/>
    <w:basedOn w:val="1"/>
    <w:link w:val="1a"/>
    <w:rPr>
      <w:rFonts w:ascii="Times New Roman" w:hAnsi="Times New Roman"/>
      <w:sz w:val="26"/>
    </w:rPr>
  </w:style>
  <w:style w:type="paragraph" w:customStyle="1" w:styleId="1c">
    <w:name w:val="Гиперссылка1"/>
    <w:basedOn w:val="12"/>
    <w:link w:val="affe"/>
    <w:rPr>
      <w:color w:val="0000FF"/>
      <w:u w:val="single"/>
    </w:rPr>
  </w:style>
  <w:style w:type="character" w:styleId="affe">
    <w:name w:val="Hyperlink"/>
    <w:basedOn w:val="a0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33">
    <w:name w:val="Обычный (веб)3"/>
    <w:link w:val="34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34">
    <w:name w:val="Обычный (веб)3"/>
    <w:link w:val="33"/>
    <w:rPr>
      <w:rFonts w:ascii="Calibri" w:hAnsi="Calibri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8">
    <w:name w:val="Знак Знак Знак Знак Знак Знак Знак8"/>
    <w:basedOn w:val="a"/>
    <w:link w:val="80"/>
    <w:pPr>
      <w:widowControl/>
      <w:spacing w:after="160" w:line="240" w:lineRule="exact"/>
    </w:pPr>
    <w:rPr>
      <w:rFonts w:ascii="Verdana" w:hAnsi="Verdana"/>
    </w:rPr>
  </w:style>
  <w:style w:type="character" w:customStyle="1" w:styleId="80">
    <w:name w:val="Знак Знак Знак Знак Знак Знак Знак8"/>
    <w:basedOn w:val="1"/>
    <w:link w:val="8"/>
    <w:rPr>
      <w:rFonts w:ascii="Verdana" w:hAnsi="Verdana"/>
      <w:sz w:val="20"/>
    </w:rPr>
  </w:style>
  <w:style w:type="paragraph" w:customStyle="1" w:styleId="afff">
    <w:name w:val="Знак Знак Знак Знак Знак Знак Знак"/>
    <w:basedOn w:val="a"/>
    <w:link w:val="afff0"/>
    <w:pPr>
      <w:widowControl/>
      <w:spacing w:after="160" w:line="240" w:lineRule="exact"/>
    </w:pPr>
    <w:rPr>
      <w:rFonts w:ascii="Verdana" w:hAnsi="Verdana"/>
    </w:rPr>
  </w:style>
  <w:style w:type="character" w:customStyle="1" w:styleId="afff0">
    <w:name w:val="Знак Знак Знак Знак Знак Знак Знак"/>
    <w:basedOn w:val="1"/>
    <w:link w:val="afff"/>
    <w:rPr>
      <w:rFonts w:ascii="Verdana" w:hAnsi="Verdana"/>
      <w:sz w:val="20"/>
    </w:rPr>
  </w:style>
  <w:style w:type="paragraph" w:styleId="afff1">
    <w:name w:val="header"/>
    <w:basedOn w:val="a"/>
    <w:link w:val="afff2"/>
    <w:pPr>
      <w:widowControl/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2">
    <w:name w:val="Верхний колонтитул Знак"/>
    <w:basedOn w:val="1"/>
    <w:link w:val="afff1"/>
    <w:rPr>
      <w:rFonts w:ascii="Calibri" w:hAnsi="Calibri"/>
      <w:sz w:val="22"/>
    </w:rPr>
  </w:style>
  <w:style w:type="paragraph" w:customStyle="1" w:styleId="1f">
    <w:name w:val="Обычный (веб)1"/>
    <w:link w:val="1f0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1f0">
    <w:name w:val="Обычный (веб)1"/>
    <w:link w:val="1f"/>
    <w:rPr>
      <w:rFonts w:ascii="Calibri" w:hAnsi="Calibri"/>
      <w:sz w:val="2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Calibri" w:hAnsi="Calibri"/>
      <w:sz w:val="24"/>
    </w:rPr>
  </w:style>
  <w:style w:type="character" w:customStyle="1" w:styleId="Default0">
    <w:name w:val="Default"/>
    <w:link w:val="Default"/>
    <w:rPr>
      <w:rFonts w:ascii="Calibri" w:hAnsi="Calibri"/>
      <w:color w:val="000000"/>
      <w:sz w:val="24"/>
    </w:rPr>
  </w:style>
  <w:style w:type="paragraph" w:customStyle="1" w:styleId="afff3">
    <w:name w:val="Знак Знак Знак Знак Знак Знак Знак"/>
    <w:basedOn w:val="a"/>
    <w:link w:val="afff4"/>
    <w:pPr>
      <w:widowControl/>
      <w:spacing w:after="160" w:line="240" w:lineRule="exact"/>
    </w:pPr>
    <w:rPr>
      <w:rFonts w:ascii="Verdana" w:hAnsi="Verdana"/>
    </w:rPr>
  </w:style>
  <w:style w:type="character" w:customStyle="1" w:styleId="afff4">
    <w:name w:val="Знак Знак Знак Знак Знак Знак Знак"/>
    <w:basedOn w:val="1"/>
    <w:link w:val="afff3"/>
    <w:rPr>
      <w:rFonts w:ascii="Verdana" w:hAnsi="Verdana"/>
      <w:sz w:val="20"/>
    </w:rPr>
  </w:style>
  <w:style w:type="paragraph" w:customStyle="1" w:styleId="afff5">
    <w:name w:val="Гипертекстовая ссылка"/>
    <w:basedOn w:val="12"/>
    <w:link w:val="afff6"/>
    <w:rPr>
      <w:b/>
      <w:color w:val="008000"/>
    </w:rPr>
  </w:style>
  <w:style w:type="character" w:customStyle="1" w:styleId="afff6">
    <w:name w:val="Гипертекстовая ссылка"/>
    <w:basedOn w:val="a0"/>
    <w:link w:val="afff5"/>
    <w:rPr>
      <w:b/>
      <w:color w:val="008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ff7">
    <w:name w:val="Знак Знак Знак Знак Знак Знак Знак"/>
    <w:basedOn w:val="a"/>
    <w:link w:val="afff8"/>
    <w:pPr>
      <w:widowControl/>
      <w:spacing w:after="160" w:line="240" w:lineRule="exact"/>
    </w:pPr>
    <w:rPr>
      <w:rFonts w:ascii="Verdana" w:hAnsi="Verdana"/>
    </w:rPr>
  </w:style>
  <w:style w:type="character" w:customStyle="1" w:styleId="afff8">
    <w:name w:val="Знак Знак Знак Знак Знак Знак Знак"/>
    <w:basedOn w:val="1"/>
    <w:link w:val="afff7"/>
    <w:rPr>
      <w:rFonts w:ascii="Verdana" w:hAnsi="Verdana"/>
      <w:sz w:val="20"/>
    </w:rPr>
  </w:style>
  <w:style w:type="paragraph" w:customStyle="1" w:styleId="91">
    <w:name w:val="Знак Знак Знак Знак Знак Знак Знак9"/>
    <w:basedOn w:val="a"/>
    <w:link w:val="92"/>
    <w:pPr>
      <w:widowControl/>
      <w:spacing w:after="160" w:line="240" w:lineRule="exact"/>
    </w:pPr>
    <w:rPr>
      <w:rFonts w:ascii="Verdana" w:hAnsi="Verdana"/>
    </w:rPr>
  </w:style>
  <w:style w:type="character" w:customStyle="1" w:styleId="92">
    <w:name w:val="Знак Знак Знак Знак Знак Знак Знак9"/>
    <w:basedOn w:val="1"/>
    <w:link w:val="91"/>
    <w:rPr>
      <w:rFonts w:ascii="Verdana" w:hAnsi="Verdana"/>
      <w:sz w:val="20"/>
    </w:rPr>
  </w:style>
  <w:style w:type="paragraph" w:customStyle="1" w:styleId="afff9">
    <w:name w:val="Знак Знак Знак Знак Знак Знак Знак"/>
    <w:basedOn w:val="a"/>
    <w:link w:val="afffa"/>
    <w:pPr>
      <w:widowControl/>
      <w:spacing w:after="160" w:line="240" w:lineRule="exact"/>
    </w:pPr>
    <w:rPr>
      <w:rFonts w:ascii="Verdana" w:hAnsi="Verdana"/>
    </w:rPr>
  </w:style>
  <w:style w:type="character" w:customStyle="1" w:styleId="afffa">
    <w:name w:val="Знак Знак Знак Знак Знак Знак Знак"/>
    <w:basedOn w:val="1"/>
    <w:link w:val="afff9"/>
    <w:rPr>
      <w:rFonts w:ascii="Verdana" w:hAnsi="Verdana"/>
      <w:sz w:val="20"/>
    </w:rPr>
  </w:style>
  <w:style w:type="paragraph" w:customStyle="1" w:styleId="afffb">
    <w:name w:val="Знак Знак Знак Знак Знак Знак Знак"/>
    <w:basedOn w:val="a"/>
    <w:link w:val="afffc"/>
    <w:pPr>
      <w:widowControl/>
      <w:spacing w:after="160" w:line="240" w:lineRule="exact"/>
    </w:pPr>
    <w:rPr>
      <w:rFonts w:ascii="Verdana" w:hAnsi="Verdana"/>
    </w:rPr>
  </w:style>
  <w:style w:type="character" w:customStyle="1" w:styleId="afffc">
    <w:name w:val="Знак Знак Знак Знак Знак Знак Знак"/>
    <w:basedOn w:val="1"/>
    <w:link w:val="afffb"/>
    <w:rPr>
      <w:rFonts w:ascii="Verdana" w:hAnsi="Verdana"/>
      <w:sz w:val="2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2b">
    <w:name w:val="Без интервала2"/>
    <w:link w:val="2c"/>
    <w:pPr>
      <w:widowControl w:val="0"/>
      <w:spacing w:after="0" w:line="240" w:lineRule="auto"/>
      <w:jc w:val="both"/>
    </w:pPr>
    <w:rPr>
      <w:rFonts w:ascii="Calibri" w:hAnsi="Calibri"/>
      <w:sz w:val="20"/>
    </w:rPr>
  </w:style>
  <w:style w:type="character" w:customStyle="1" w:styleId="2c">
    <w:name w:val="Без интервала2"/>
    <w:link w:val="2b"/>
    <w:rPr>
      <w:rFonts w:ascii="Calibri" w:hAnsi="Calibri"/>
      <w:sz w:val="20"/>
    </w:rPr>
  </w:style>
  <w:style w:type="paragraph" w:customStyle="1" w:styleId="73">
    <w:name w:val="Знак Знак Знак Знак Знак Знак Знак7"/>
    <w:basedOn w:val="a"/>
    <w:link w:val="74"/>
    <w:pPr>
      <w:widowControl/>
      <w:spacing w:after="160" w:line="240" w:lineRule="exact"/>
    </w:pPr>
    <w:rPr>
      <w:rFonts w:ascii="Verdana" w:hAnsi="Verdana"/>
    </w:rPr>
  </w:style>
  <w:style w:type="character" w:customStyle="1" w:styleId="74">
    <w:name w:val="Знак Знак Знак Знак Знак Знак Знак7"/>
    <w:basedOn w:val="1"/>
    <w:link w:val="73"/>
    <w:rPr>
      <w:rFonts w:ascii="Verdana" w:hAnsi="Verdana"/>
      <w:sz w:val="20"/>
    </w:rPr>
  </w:style>
  <w:style w:type="paragraph" w:customStyle="1" w:styleId="afffd">
    <w:name w:val="Знак Знак Знак Знак Знак Знак Знак"/>
    <w:basedOn w:val="a"/>
    <w:link w:val="afffe"/>
    <w:pPr>
      <w:widowControl/>
      <w:spacing w:after="160" w:line="240" w:lineRule="exact"/>
    </w:pPr>
    <w:rPr>
      <w:rFonts w:ascii="Verdana" w:hAnsi="Verdana"/>
    </w:rPr>
  </w:style>
  <w:style w:type="character" w:customStyle="1" w:styleId="afffe">
    <w:name w:val="Знак Знак Знак Знак Знак Знак Знак"/>
    <w:basedOn w:val="1"/>
    <w:link w:val="afffd"/>
    <w:rPr>
      <w:rFonts w:ascii="Verdana" w:hAnsi="Verdana"/>
      <w:sz w:val="20"/>
    </w:rPr>
  </w:style>
  <w:style w:type="paragraph" w:customStyle="1" w:styleId="ConsNonformat">
    <w:name w:val="ConsNonformat"/>
    <w:link w:val="ConsNonformat0"/>
    <w:pPr>
      <w:widowControl w:val="0"/>
      <w:spacing w:after="0" w:line="240" w:lineRule="auto"/>
      <w:ind w:right="19772"/>
      <w:jc w:val="both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customStyle="1" w:styleId="affff">
    <w:name w:val="Знак Знак Знак Знак Знак Знак Знак"/>
    <w:basedOn w:val="a"/>
    <w:link w:val="affff0"/>
    <w:pPr>
      <w:widowControl/>
      <w:spacing w:after="160" w:line="240" w:lineRule="exact"/>
    </w:pPr>
    <w:rPr>
      <w:rFonts w:ascii="Verdana" w:hAnsi="Verdana"/>
    </w:rPr>
  </w:style>
  <w:style w:type="character" w:customStyle="1" w:styleId="affff0">
    <w:name w:val="Знак Знак Знак Знак Знак Знак Знак"/>
    <w:basedOn w:val="1"/>
    <w:link w:val="affff"/>
    <w:rPr>
      <w:rFonts w:ascii="Verdana" w:hAnsi="Verdana"/>
      <w:sz w:val="20"/>
    </w:rPr>
  </w:style>
  <w:style w:type="paragraph" w:customStyle="1" w:styleId="affff1">
    <w:name w:val="Знак Знак Знак Знак Знак Знак Знак"/>
    <w:basedOn w:val="a"/>
    <w:link w:val="affff2"/>
    <w:pPr>
      <w:widowControl/>
      <w:spacing w:after="160" w:line="240" w:lineRule="exact"/>
    </w:pPr>
    <w:rPr>
      <w:rFonts w:ascii="Verdana" w:hAnsi="Verdana"/>
    </w:rPr>
  </w:style>
  <w:style w:type="character" w:customStyle="1" w:styleId="affff2">
    <w:name w:val="Знак Знак Знак Знак Знак Знак Знак"/>
    <w:basedOn w:val="1"/>
    <w:link w:val="affff1"/>
    <w:rPr>
      <w:rFonts w:ascii="Verdana" w:hAnsi="Verdana"/>
      <w:sz w:val="20"/>
    </w:rPr>
  </w:style>
  <w:style w:type="paragraph" w:customStyle="1" w:styleId="210">
    <w:name w:val="Знак Знак Знак Знак Знак Знак Знак21"/>
    <w:basedOn w:val="a"/>
    <w:link w:val="211"/>
    <w:pPr>
      <w:widowControl/>
      <w:spacing w:after="160" w:line="240" w:lineRule="exact"/>
    </w:pPr>
    <w:rPr>
      <w:rFonts w:ascii="Verdana" w:hAnsi="Verdana"/>
    </w:rPr>
  </w:style>
  <w:style w:type="character" w:customStyle="1" w:styleId="211">
    <w:name w:val="Знак Знак Знак Знак Знак Знак Знак21"/>
    <w:basedOn w:val="1"/>
    <w:link w:val="210"/>
    <w:rPr>
      <w:rFonts w:ascii="Verdana" w:hAnsi="Verdana"/>
      <w:sz w:val="20"/>
    </w:rPr>
  </w:style>
  <w:style w:type="paragraph" w:customStyle="1" w:styleId="2d">
    <w:name w:val="Обычный (веб)2"/>
    <w:link w:val="2e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2e">
    <w:name w:val="Обычный (веб)2"/>
    <w:link w:val="2d"/>
    <w:rPr>
      <w:rFonts w:ascii="Calibri" w:hAnsi="Calibri"/>
      <w:sz w:val="20"/>
    </w:rPr>
  </w:style>
  <w:style w:type="paragraph" w:customStyle="1" w:styleId="Heading">
    <w:name w:val="Heading"/>
    <w:link w:val="Heading0"/>
    <w:pPr>
      <w:widowControl w:val="0"/>
      <w:spacing w:after="0" w:line="240" w:lineRule="auto"/>
      <w:jc w:val="both"/>
    </w:pPr>
    <w:rPr>
      <w:rFonts w:ascii="Arial" w:hAnsi="Arial"/>
      <w:b/>
      <w:sz w:val="20"/>
    </w:rPr>
  </w:style>
  <w:style w:type="character" w:customStyle="1" w:styleId="Heading0">
    <w:name w:val="Heading"/>
    <w:link w:val="Heading"/>
    <w:rPr>
      <w:rFonts w:ascii="Arial" w:hAnsi="Arial"/>
      <w:b/>
      <w:sz w:val="20"/>
    </w:rPr>
  </w:style>
  <w:style w:type="paragraph" w:customStyle="1" w:styleId="170">
    <w:name w:val="Знак Знак Знак Знак Знак Знак Знак17"/>
    <w:basedOn w:val="a"/>
    <w:link w:val="171"/>
    <w:pPr>
      <w:widowControl/>
      <w:spacing w:after="160" w:line="240" w:lineRule="exact"/>
    </w:pPr>
    <w:rPr>
      <w:rFonts w:ascii="Verdana" w:hAnsi="Verdana"/>
    </w:rPr>
  </w:style>
  <w:style w:type="character" w:customStyle="1" w:styleId="171">
    <w:name w:val="Знак Знак Знак Знак Знак Знак Знак17"/>
    <w:basedOn w:val="1"/>
    <w:link w:val="170"/>
    <w:rPr>
      <w:rFonts w:ascii="Verdana" w:hAnsi="Verdana"/>
      <w:sz w:val="20"/>
    </w:rPr>
  </w:style>
  <w:style w:type="paragraph" w:customStyle="1" w:styleId="230">
    <w:name w:val="Знак Знак Знак Знак Знак Знак Знак23"/>
    <w:basedOn w:val="a"/>
    <w:link w:val="231"/>
    <w:pPr>
      <w:widowControl/>
      <w:spacing w:after="160" w:line="240" w:lineRule="exact"/>
    </w:pPr>
    <w:rPr>
      <w:rFonts w:ascii="Verdana" w:hAnsi="Verdana"/>
    </w:rPr>
  </w:style>
  <w:style w:type="character" w:customStyle="1" w:styleId="231">
    <w:name w:val="Знак Знак Знак Знак Знак Знак Знак23"/>
    <w:basedOn w:val="1"/>
    <w:link w:val="230"/>
    <w:rPr>
      <w:rFonts w:ascii="Verdana" w:hAnsi="Verdana"/>
      <w:sz w:val="20"/>
    </w:rPr>
  </w:style>
  <w:style w:type="paragraph" w:styleId="affff3">
    <w:name w:val="footer"/>
    <w:basedOn w:val="a"/>
    <w:link w:val="affff4"/>
    <w:pPr>
      <w:widowControl/>
      <w:tabs>
        <w:tab w:val="center" w:pos="4677"/>
        <w:tab w:val="right" w:pos="9355"/>
      </w:tabs>
    </w:pPr>
  </w:style>
  <w:style w:type="character" w:customStyle="1" w:styleId="affff4">
    <w:name w:val="Нижний колонтитул Знак"/>
    <w:basedOn w:val="1"/>
    <w:link w:val="affff3"/>
    <w:rPr>
      <w:rFonts w:ascii="Times New Roman" w:hAnsi="Times New Roman"/>
      <w:sz w:val="20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1f1">
    <w:name w:val="Абзац списка1"/>
    <w:basedOn w:val="a"/>
    <w:link w:val="1f2"/>
    <w:pPr>
      <w:widowControl/>
      <w:spacing w:after="160" w:line="259" w:lineRule="auto"/>
      <w:ind w:left="720"/>
      <w:jc w:val="left"/>
    </w:pPr>
    <w:rPr>
      <w:rFonts w:ascii="Calibri" w:hAnsi="Calibri"/>
      <w:sz w:val="22"/>
    </w:rPr>
  </w:style>
  <w:style w:type="character" w:customStyle="1" w:styleId="1f2">
    <w:name w:val="Абзац списка1"/>
    <w:basedOn w:val="1"/>
    <w:link w:val="1f1"/>
    <w:rPr>
      <w:rFonts w:ascii="Calibri" w:hAnsi="Calibri"/>
      <w:sz w:val="22"/>
    </w:rPr>
  </w:style>
  <w:style w:type="paragraph" w:customStyle="1" w:styleId="affff5">
    <w:name w:val="Цветовое выделение"/>
    <w:link w:val="affff6"/>
    <w:rPr>
      <w:b/>
      <w:color w:val="000080"/>
    </w:rPr>
  </w:style>
  <w:style w:type="character" w:customStyle="1" w:styleId="affff6">
    <w:name w:val="Цветовое выделение"/>
    <w:link w:val="affff5"/>
    <w:rPr>
      <w:b/>
      <w:color w:val="000080"/>
    </w:rPr>
  </w:style>
  <w:style w:type="paragraph" w:customStyle="1" w:styleId="200">
    <w:name w:val="Знак Знак Знак Знак Знак Знак Знак20"/>
    <w:basedOn w:val="a"/>
    <w:link w:val="201"/>
    <w:pPr>
      <w:widowControl/>
      <w:spacing w:after="160" w:line="240" w:lineRule="exact"/>
    </w:pPr>
    <w:rPr>
      <w:rFonts w:ascii="Verdana" w:hAnsi="Verdana"/>
    </w:rPr>
  </w:style>
  <w:style w:type="character" w:customStyle="1" w:styleId="201">
    <w:name w:val="Знак Знак Знак Знак Знак Знак Знак20"/>
    <w:basedOn w:val="1"/>
    <w:link w:val="200"/>
    <w:rPr>
      <w:rFonts w:ascii="Verdana" w:hAnsi="Verdana"/>
      <w:sz w:val="20"/>
    </w:rPr>
  </w:style>
  <w:style w:type="paragraph" w:styleId="affff7">
    <w:name w:val="Normal (Web)"/>
    <w:basedOn w:val="a"/>
    <w:link w:val="affff8"/>
    <w:pPr>
      <w:widowControl/>
      <w:spacing w:beforeAutospacing="1" w:afterAutospacing="1"/>
    </w:pPr>
    <w:rPr>
      <w:sz w:val="24"/>
    </w:rPr>
  </w:style>
  <w:style w:type="character" w:customStyle="1" w:styleId="affff8">
    <w:name w:val="Обычный (веб) Знак"/>
    <w:basedOn w:val="1"/>
    <w:link w:val="affff7"/>
    <w:rPr>
      <w:rFonts w:ascii="Times New Roman" w:hAnsi="Times New Roman"/>
      <w:sz w:val="24"/>
    </w:rPr>
  </w:style>
  <w:style w:type="paragraph" w:customStyle="1" w:styleId="affff9">
    <w:name w:val="Колонтитул"/>
    <w:basedOn w:val="a"/>
    <w:link w:val="affffa"/>
    <w:pPr>
      <w:widowControl/>
      <w:jc w:val="left"/>
    </w:pPr>
  </w:style>
  <w:style w:type="character" w:customStyle="1" w:styleId="affffa">
    <w:name w:val="Колонтитул"/>
    <w:basedOn w:val="1"/>
    <w:link w:val="affff9"/>
    <w:rPr>
      <w:rFonts w:ascii="Times New Roman" w:hAnsi="Times New Roman"/>
      <w:sz w:val="20"/>
    </w:rPr>
  </w:style>
  <w:style w:type="paragraph" w:customStyle="1" w:styleId="35">
    <w:name w:val="Знак Знак Знак Знак Знак Знак Знак3"/>
    <w:basedOn w:val="a"/>
    <w:link w:val="36"/>
    <w:pPr>
      <w:widowControl/>
      <w:spacing w:after="160" w:line="240" w:lineRule="exact"/>
    </w:pPr>
    <w:rPr>
      <w:rFonts w:ascii="Verdana" w:hAnsi="Verdana"/>
    </w:rPr>
  </w:style>
  <w:style w:type="character" w:customStyle="1" w:styleId="36">
    <w:name w:val="Знак Знак Знак Знак Знак Знак Знак3"/>
    <w:basedOn w:val="1"/>
    <w:link w:val="35"/>
    <w:rPr>
      <w:rFonts w:ascii="Verdana" w:hAnsi="Verdana"/>
      <w:sz w:val="20"/>
    </w:rPr>
  </w:style>
  <w:style w:type="paragraph" w:customStyle="1" w:styleId="FontStyle12">
    <w:name w:val="Font Style12"/>
    <w:basedOn w:val="12"/>
    <w:link w:val="FontStyle120"/>
    <w:rPr>
      <w:rFonts w:ascii="Times New Roman" w:hAnsi="Times New Roman"/>
      <w:sz w:val="26"/>
    </w:rPr>
  </w:style>
  <w:style w:type="character" w:customStyle="1" w:styleId="FontStyle120">
    <w:name w:val="Font Style12"/>
    <w:basedOn w:val="a0"/>
    <w:link w:val="FontStyle12"/>
    <w:rPr>
      <w:rFonts w:ascii="Times New Roman" w:hAnsi="Times New Roman"/>
      <w:sz w:val="26"/>
    </w:rPr>
  </w:style>
  <w:style w:type="paragraph" w:styleId="affffb">
    <w:name w:val="Subtitle"/>
    <w:basedOn w:val="a"/>
    <w:link w:val="affffc"/>
    <w:uiPriority w:val="11"/>
    <w:qFormat/>
    <w:pPr>
      <w:widowControl/>
      <w:jc w:val="center"/>
    </w:pPr>
    <w:rPr>
      <w:b/>
      <w:sz w:val="24"/>
    </w:rPr>
  </w:style>
  <w:style w:type="character" w:customStyle="1" w:styleId="affffc">
    <w:name w:val="Подзаголовок Знак"/>
    <w:basedOn w:val="1"/>
    <w:link w:val="affffb"/>
    <w:rPr>
      <w:rFonts w:ascii="Times New Roman" w:hAnsi="Times New Roman"/>
      <w:b/>
      <w:sz w:val="24"/>
    </w:rPr>
  </w:style>
  <w:style w:type="paragraph" w:customStyle="1" w:styleId="150">
    <w:name w:val="Знак Знак Знак Знак Знак Знак Знак15"/>
    <w:basedOn w:val="a"/>
    <w:link w:val="151"/>
    <w:pPr>
      <w:widowControl/>
      <w:spacing w:after="160" w:line="240" w:lineRule="exact"/>
    </w:pPr>
    <w:rPr>
      <w:rFonts w:ascii="Verdana" w:hAnsi="Verdana"/>
    </w:rPr>
  </w:style>
  <w:style w:type="character" w:customStyle="1" w:styleId="151">
    <w:name w:val="Знак Знак Знак Знак Знак Знак Знак15"/>
    <w:basedOn w:val="1"/>
    <w:link w:val="150"/>
    <w:rPr>
      <w:rFonts w:ascii="Verdana" w:hAnsi="Verdana"/>
      <w:sz w:val="20"/>
    </w:rPr>
  </w:style>
  <w:style w:type="paragraph" w:styleId="affffd">
    <w:name w:val="Title"/>
    <w:basedOn w:val="a"/>
    <w:link w:val="affffe"/>
    <w:uiPriority w:val="10"/>
    <w:qFormat/>
    <w:pPr>
      <w:widowControl/>
      <w:jc w:val="center"/>
    </w:pPr>
    <w:rPr>
      <w:sz w:val="28"/>
    </w:rPr>
  </w:style>
  <w:style w:type="character" w:customStyle="1" w:styleId="affffe">
    <w:name w:val="Название Знак"/>
    <w:basedOn w:val="1"/>
    <w:link w:val="affffd"/>
    <w:rPr>
      <w:rFonts w:ascii="Times New Roman" w:hAnsi="Times New Roman"/>
      <w:sz w:val="28"/>
    </w:rPr>
  </w:style>
  <w:style w:type="paragraph" w:customStyle="1" w:styleId="160">
    <w:name w:val="Знак Знак Знак Знак Знак Знак Знак16"/>
    <w:basedOn w:val="a"/>
    <w:link w:val="161"/>
    <w:pPr>
      <w:widowControl/>
      <w:spacing w:after="160" w:line="240" w:lineRule="exact"/>
    </w:pPr>
    <w:rPr>
      <w:rFonts w:ascii="Verdana" w:hAnsi="Verdana"/>
    </w:rPr>
  </w:style>
  <w:style w:type="character" w:customStyle="1" w:styleId="161">
    <w:name w:val="Знак Знак Знак Знак Знак Знак Знак16"/>
    <w:basedOn w:val="1"/>
    <w:link w:val="160"/>
    <w:rPr>
      <w:rFonts w:ascii="Verdana" w:hAnsi="Verdana"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fff">
    <w:name w:val="Знак Знак Знак Знак Знак Знак Знак"/>
    <w:basedOn w:val="a"/>
    <w:link w:val="afffff0"/>
    <w:pPr>
      <w:widowControl/>
      <w:spacing w:after="160" w:line="240" w:lineRule="exact"/>
    </w:pPr>
    <w:rPr>
      <w:rFonts w:ascii="Verdana" w:hAnsi="Verdana"/>
    </w:rPr>
  </w:style>
  <w:style w:type="character" w:customStyle="1" w:styleId="afffff0">
    <w:name w:val="Знак Знак Знак Знак Знак Знак Знак"/>
    <w:basedOn w:val="1"/>
    <w:link w:val="afffff"/>
    <w:rPr>
      <w:rFonts w:ascii="Verdana" w:hAnsi="Verdana"/>
      <w:sz w:val="20"/>
    </w:rPr>
  </w:style>
  <w:style w:type="paragraph" w:customStyle="1" w:styleId="1f3">
    <w:name w:val="Без интервала1"/>
    <w:link w:val="1f4"/>
    <w:pPr>
      <w:widowControl w:val="0"/>
      <w:spacing w:after="0" w:line="240" w:lineRule="auto"/>
      <w:jc w:val="both"/>
    </w:pPr>
    <w:rPr>
      <w:rFonts w:ascii="Calibri" w:hAnsi="Calibri"/>
      <w:sz w:val="20"/>
    </w:rPr>
  </w:style>
  <w:style w:type="character" w:customStyle="1" w:styleId="1f4">
    <w:name w:val="Без интервала1"/>
    <w:link w:val="1f3"/>
    <w:rPr>
      <w:rFonts w:ascii="Calibri" w:hAnsi="Calibri"/>
      <w:sz w:val="20"/>
    </w:rPr>
  </w:style>
  <w:style w:type="paragraph" w:customStyle="1" w:styleId="afffff1">
    <w:name w:val="Знак Знак Знак Знак Знак Знак Знак"/>
    <w:basedOn w:val="a"/>
    <w:link w:val="afffff2"/>
    <w:pPr>
      <w:widowControl/>
      <w:spacing w:after="160" w:line="240" w:lineRule="exact"/>
    </w:pPr>
    <w:rPr>
      <w:rFonts w:ascii="Verdana" w:hAnsi="Verdana"/>
    </w:rPr>
  </w:style>
  <w:style w:type="character" w:customStyle="1" w:styleId="afffff2">
    <w:name w:val="Знак Знак Знак Знак Знак Знак Знак"/>
    <w:basedOn w:val="1"/>
    <w:link w:val="afffff1"/>
    <w:rPr>
      <w:rFonts w:ascii="Verdana" w:hAnsi="Verdan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fff3">
    <w:name w:val="Знак Знак Знак Знак Знак Знак Знак"/>
    <w:basedOn w:val="a"/>
    <w:link w:val="afffff4"/>
    <w:pPr>
      <w:widowControl/>
      <w:spacing w:after="160" w:line="240" w:lineRule="exact"/>
    </w:pPr>
    <w:rPr>
      <w:rFonts w:ascii="Verdana" w:hAnsi="Verdana"/>
    </w:rPr>
  </w:style>
  <w:style w:type="character" w:customStyle="1" w:styleId="afffff4">
    <w:name w:val="Знак Знак Знак Знак Знак Знак Знак"/>
    <w:basedOn w:val="1"/>
    <w:link w:val="afffff3"/>
    <w:rPr>
      <w:rFonts w:ascii="Verdana" w:hAnsi="Verdana"/>
      <w:sz w:val="20"/>
    </w:rPr>
  </w:style>
  <w:style w:type="table" w:customStyle="1" w:styleId="2110">
    <w:name w:val="Сетка таблицы21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5">
    <w:name w:val="Сетка таблицы7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2">
    <w:name w:val="Сетка таблицы10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2">
    <w:name w:val="Сетка таблицы132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2">
    <w:name w:val="Сетка таблицы16"/>
    <w:pPr>
      <w:spacing w:after="0" w:line="240" w:lineRule="auto"/>
    </w:pPr>
    <w:rPr>
      <w:rFonts w:ascii="Times New Roman" w:hAnsi="Times New Roman"/>
      <w:caps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3">
    <w:name w:val="Сетка таблицы9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0">
    <w:name w:val="Сетка таблицы210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0">
    <w:name w:val="Сетка таблицы29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1">
    <w:name w:val="Сетка таблицы1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">
    <w:name w:val="Сетка таблицы2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2">
    <w:name w:val="Сетка таблицы1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0">
    <w:name w:val="Сетка таблицы26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3">
    <w:name w:val="Сетка таблицы8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10">
    <w:name w:val="Сетка таблицы10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2">
    <w:name w:val="Сетка таблицы20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Сетка таблицы15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5">
    <w:name w:val="Сетка таблицы1"/>
    <w:basedOn w:val="a1"/>
    <w:pPr>
      <w:spacing w:after="0" w:line="240" w:lineRule="auto"/>
    </w:pPr>
    <w:rPr>
      <w:rFonts w:ascii="Times New Roman" w:hAnsi="Times New Roman"/>
      <w:caps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">
    <w:name w:val="Сетка таблицы5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2">
    <w:name w:val="Сетка таблицы17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5">
    <w:name w:val="Сетка таблицы6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5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">
    <w:name w:val="Сетка таблицы21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20">
    <w:name w:val="Сетка таблицы32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0">
    <w:name w:val="Сетка таблицы28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2">
    <w:name w:val="Сетка таблицы18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4">
    <w:name w:val="Сетка таблицы2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2">
    <w:name w:val="Сетка таблицы1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0">
    <w:name w:val="Сетка таблицы21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  <w:jc w:val="both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a3">
    <w:name w:val="Знак Знак Знак Знак Знак Знак Знак"/>
    <w:basedOn w:val="a"/>
    <w:link w:val="a4"/>
    <w:pPr>
      <w:widowControl/>
      <w:spacing w:after="160" w:line="240" w:lineRule="exact"/>
    </w:pPr>
    <w:rPr>
      <w:rFonts w:ascii="Verdana" w:hAnsi="Verdana"/>
    </w:rPr>
  </w:style>
  <w:style w:type="character" w:customStyle="1" w:styleId="a4">
    <w:name w:val="Знак Знак Знак Знак Знак Знак Знак"/>
    <w:basedOn w:val="1"/>
    <w:link w:val="a3"/>
    <w:rPr>
      <w:rFonts w:ascii="Verdana" w:hAnsi="Verdana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widowControl/>
      <w:ind w:left="720"/>
      <w:contextualSpacing/>
    </w:pPr>
    <w:rPr>
      <w:sz w:val="24"/>
    </w:r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pPr>
      <w:widowControl/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Standard">
    <w:name w:val="Standard"/>
    <w:link w:val="Standard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7">
    <w:name w:val="List"/>
    <w:basedOn w:val="a"/>
    <w:link w:val="a8"/>
    <w:pPr>
      <w:widowControl/>
      <w:ind w:left="283" w:hanging="283"/>
      <w:jc w:val="left"/>
    </w:pPr>
    <w:rPr>
      <w:sz w:val="24"/>
    </w:rPr>
  </w:style>
  <w:style w:type="character" w:customStyle="1" w:styleId="a8">
    <w:name w:val="Список Знак"/>
    <w:basedOn w:val="1"/>
    <w:link w:val="a7"/>
    <w:rPr>
      <w:rFonts w:ascii="Times New Roman" w:hAnsi="Times New Roman"/>
      <w:sz w:val="24"/>
    </w:rPr>
  </w:style>
  <w:style w:type="paragraph" w:customStyle="1" w:styleId="100">
    <w:name w:val="Знак Знак Знак Знак Знак Знак Знак10"/>
    <w:basedOn w:val="a"/>
    <w:link w:val="101"/>
    <w:pPr>
      <w:widowControl/>
      <w:spacing w:after="160" w:line="240" w:lineRule="exact"/>
    </w:pPr>
    <w:rPr>
      <w:rFonts w:ascii="Verdana" w:hAnsi="Verdana"/>
    </w:rPr>
  </w:style>
  <w:style w:type="character" w:customStyle="1" w:styleId="101">
    <w:name w:val="Знак Знак Знак Знак Знак Знак Знак10"/>
    <w:basedOn w:val="1"/>
    <w:link w:val="100"/>
    <w:rPr>
      <w:rFonts w:ascii="Verdana" w:hAnsi="Verdana"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9">
    <w:name w:val="Знак Знак Знак Знак Знак Знак Знак"/>
    <w:basedOn w:val="a"/>
    <w:link w:val="aa"/>
    <w:pPr>
      <w:widowControl/>
      <w:spacing w:after="160" w:line="240" w:lineRule="exact"/>
    </w:pPr>
    <w:rPr>
      <w:rFonts w:ascii="Verdana" w:hAnsi="Verdana"/>
    </w:rPr>
  </w:style>
  <w:style w:type="character" w:customStyle="1" w:styleId="aa">
    <w:name w:val="Знак Знак Знак Знак Знак Знак Знак"/>
    <w:basedOn w:val="1"/>
    <w:link w:val="a9"/>
    <w:rPr>
      <w:rFonts w:ascii="Verdana" w:hAnsi="Verdana"/>
      <w:sz w:val="20"/>
    </w:rPr>
  </w:style>
  <w:style w:type="paragraph" w:styleId="ab">
    <w:name w:val="No Spacing"/>
    <w:link w:val="ac"/>
    <w:pPr>
      <w:widowControl w:val="0"/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ac">
    <w:name w:val="Без интервала Знак"/>
    <w:link w:val="ab"/>
    <w:rPr>
      <w:rFonts w:ascii="Times New Roman" w:hAnsi="Times New Roman"/>
      <w:sz w:val="2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20">
    <w:name w:val="Знак Знак Знак Знак Знак Знак Знак22"/>
    <w:basedOn w:val="a"/>
    <w:link w:val="221"/>
    <w:pPr>
      <w:widowControl/>
      <w:spacing w:after="160" w:line="240" w:lineRule="exact"/>
    </w:pPr>
    <w:rPr>
      <w:rFonts w:ascii="Verdana" w:hAnsi="Verdana"/>
    </w:rPr>
  </w:style>
  <w:style w:type="character" w:customStyle="1" w:styleId="221">
    <w:name w:val="Знак Знак Знак Знак Знак Знак Знак22"/>
    <w:basedOn w:val="1"/>
    <w:link w:val="220"/>
    <w:rPr>
      <w:rFonts w:ascii="Verdana" w:hAnsi="Verdana"/>
      <w:sz w:val="20"/>
    </w:rPr>
  </w:style>
  <w:style w:type="paragraph" w:customStyle="1" w:styleId="ad">
    <w:name w:val="Знак Знак Знак Знак Знак Знак Знак"/>
    <w:basedOn w:val="a"/>
    <w:link w:val="ae"/>
    <w:pPr>
      <w:widowControl/>
      <w:spacing w:after="160" w:line="240" w:lineRule="exact"/>
    </w:pPr>
    <w:rPr>
      <w:rFonts w:ascii="Verdana" w:hAnsi="Verdana"/>
    </w:rPr>
  </w:style>
  <w:style w:type="character" w:customStyle="1" w:styleId="ae">
    <w:name w:val="Знак Знак Знак Знак Знак Знак Знак"/>
    <w:basedOn w:val="1"/>
    <w:link w:val="ad"/>
    <w:rPr>
      <w:rFonts w:ascii="Verdana" w:hAnsi="Verdana"/>
      <w:sz w:val="20"/>
    </w:rPr>
  </w:style>
  <w:style w:type="paragraph" w:customStyle="1" w:styleId="13">
    <w:name w:val="Знак Знак Знак Знак Знак Знак Знак13"/>
    <w:basedOn w:val="a"/>
    <w:link w:val="130"/>
    <w:pPr>
      <w:widowControl/>
      <w:spacing w:after="160" w:line="240" w:lineRule="exact"/>
    </w:pPr>
    <w:rPr>
      <w:rFonts w:ascii="Verdana" w:hAnsi="Verdana"/>
    </w:rPr>
  </w:style>
  <w:style w:type="character" w:customStyle="1" w:styleId="130">
    <w:name w:val="Знак Знак Знак Знак Знак Знак Знак13"/>
    <w:basedOn w:val="1"/>
    <w:link w:val="13"/>
    <w:rPr>
      <w:rFonts w:ascii="Verdana" w:hAnsi="Verdana"/>
      <w:sz w:val="20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ConsPlusCell0">
    <w:name w:val="ConsPlusCell"/>
    <w:link w:val="ConsPlusCell"/>
    <w:rPr>
      <w:rFonts w:ascii="Times New Roman" w:hAnsi="Times New Roman"/>
      <w:sz w:val="28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25">
    <w:name w:val="Основной текст (2)"/>
    <w:basedOn w:val="a"/>
    <w:link w:val="26"/>
    <w:pPr>
      <w:widowControl/>
      <w:spacing w:before="600" w:line="274" w:lineRule="exact"/>
      <w:ind w:firstLine="580"/>
    </w:pPr>
    <w:rPr>
      <w:rFonts w:asciiTheme="minorHAnsi" w:hAnsiTheme="minorHAnsi"/>
      <w:sz w:val="22"/>
    </w:rPr>
  </w:style>
  <w:style w:type="character" w:customStyle="1" w:styleId="26">
    <w:name w:val="Основной текст (2)"/>
    <w:basedOn w:val="1"/>
    <w:link w:val="25"/>
    <w:rPr>
      <w:rFonts w:asciiTheme="minorHAnsi" w:hAnsiTheme="minorHAns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f1">
    <w:name w:val="Знак Знак Знак Знак Знак Знак Знак"/>
    <w:basedOn w:val="a"/>
    <w:link w:val="af2"/>
    <w:pPr>
      <w:widowControl/>
      <w:spacing w:after="160" w:line="240" w:lineRule="exact"/>
    </w:pPr>
    <w:rPr>
      <w:rFonts w:ascii="Verdana" w:hAnsi="Verdana"/>
    </w:rPr>
  </w:style>
  <w:style w:type="character" w:customStyle="1" w:styleId="af2">
    <w:name w:val="Знак Знак Знак Знак Знак Знак Знак"/>
    <w:basedOn w:val="1"/>
    <w:link w:val="af1"/>
    <w:rPr>
      <w:rFonts w:ascii="Verdana" w:hAnsi="Verdana"/>
      <w:sz w:val="20"/>
    </w:rPr>
  </w:style>
  <w:style w:type="paragraph" w:customStyle="1" w:styleId="12">
    <w:name w:val="Основной шрифт абзаца1"/>
    <w:link w:val="120"/>
  </w:style>
  <w:style w:type="paragraph" w:customStyle="1" w:styleId="120">
    <w:name w:val="Знак Знак Знак Знак Знак Знак Знак12"/>
    <w:basedOn w:val="a"/>
    <w:link w:val="121"/>
    <w:pPr>
      <w:widowControl/>
      <w:spacing w:after="160" w:line="240" w:lineRule="exact"/>
    </w:pPr>
    <w:rPr>
      <w:rFonts w:ascii="Verdana" w:hAnsi="Verdana"/>
    </w:rPr>
  </w:style>
  <w:style w:type="character" w:customStyle="1" w:styleId="121">
    <w:name w:val="Знак Знак Знак Знак Знак Знак Знак12"/>
    <w:basedOn w:val="1"/>
    <w:link w:val="120"/>
    <w:rPr>
      <w:rFonts w:ascii="Verdana" w:hAnsi="Verdana"/>
      <w:sz w:val="20"/>
    </w:rPr>
  </w:style>
  <w:style w:type="paragraph" w:customStyle="1" w:styleId="af3">
    <w:name w:val="Знак Знак Знак Знак Знак Знак Знак"/>
    <w:basedOn w:val="a"/>
    <w:link w:val="af4"/>
    <w:pPr>
      <w:widowControl/>
      <w:spacing w:after="160" w:line="240" w:lineRule="exact"/>
    </w:pPr>
    <w:rPr>
      <w:rFonts w:ascii="Verdana" w:hAnsi="Verdana"/>
    </w:rPr>
  </w:style>
  <w:style w:type="character" w:customStyle="1" w:styleId="af4">
    <w:name w:val="Знак Знак Знак Знак Знак Знак Знак"/>
    <w:basedOn w:val="1"/>
    <w:link w:val="af3"/>
    <w:rPr>
      <w:rFonts w:ascii="Verdana" w:hAnsi="Verdana"/>
      <w:sz w:val="20"/>
    </w:rPr>
  </w:style>
  <w:style w:type="paragraph" w:customStyle="1" w:styleId="61">
    <w:name w:val="Обычный (веб)6"/>
    <w:link w:val="62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62">
    <w:name w:val="Обычный (веб)6"/>
    <w:link w:val="61"/>
    <w:rPr>
      <w:rFonts w:ascii="Calibri" w:hAnsi="Calibri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  <w:jc w:val="both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f5">
    <w:name w:val="Знак Знак Знак Знак Знак Знак Знак"/>
    <w:basedOn w:val="a"/>
    <w:link w:val="af6"/>
    <w:pPr>
      <w:widowControl/>
      <w:spacing w:after="160" w:line="240" w:lineRule="exact"/>
    </w:pPr>
    <w:rPr>
      <w:rFonts w:ascii="Verdana" w:hAnsi="Verdana"/>
    </w:rPr>
  </w:style>
  <w:style w:type="character" w:customStyle="1" w:styleId="af6">
    <w:name w:val="Знак Знак Знак Знак Знак Знак Знак"/>
    <w:basedOn w:val="1"/>
    <w:link w:val="af5"/>
    <w:rPr>
      <w:rFonts w:ascii="Verdana" w:hAnsi="Verdana"/>
      <w:sz w:val="20"/>
    </w:rPr>
  </w:style>
  <w:style w:type="paragraph" w:customStyle="1" w:styleId="14">
    <w:name w:val="Строгий1"/>
    <w:basedOn w:val="12"/>
    <w:link w:val="af7"/>
    <w:rPr>
      <w:b/>
    </w:rPr>
  </w:style>
  <w:style w:type="character" w:styleId="af7">
    <w:name w:val="Strong"/>
    <w:basedOn w:val="a0"/>
    <w:link w:val="14"/>
    <w:rPr>
      <w:b/>
    </w:rPr>
  </w:style>
  <w:style w:type="paragraph" w:styleId="af8">
    <w:name w:val="Body Text"/>
    <w:basedOn w:val="a"/>
    <w:link w:val="af9"/>
    <w:pPr>
      <w:widowControl/>
      <w:spacing w:after="120"/>
    </w:pPr>
  </w:style>
  <w:style w:type="character" w:customStyle="1" w:styleId="af9">
    <w:name w:val="Основной текст Знак"/>
    <w:basedOn w:val="1"/>
    <w:link w:val="af8"/>
    <w:rPr>
      <w:rFonts w:ascii="Times New Roman" w:hAnsi="Times New Roman"/>
      <w:sz w:val="20"/>
    </w:rPr>
  </w:style>
  <w:style w:type="paragraph" w:customStyle="1" w:styleId="msonormalcxspmiddle">
    <w:name w:val="msonormalcxspmiddle"/>
    <w:basedOn w:val="a"/>
    <w:link w:val="msonormalcxspmiddle0"/>
    <w:pPr>
      <w:widowControl/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paragraph" w:customStyle="1" w:styleId="110">
    <w:name w:val="Знак Знак Знак Знак Знак Знак Знак11"/>
    <w:basedOn w:val="a"/>
    <w:link w:val="111"/>
    <w:pPr>
      <w:widowControl/>
      <w:spacing w:after="160" w:line="240" w:lineRule="exact"/>
    </w:pPr>
    <w:rPr>
      <w:rFonts w:ascii="Verdana" w:hAnsi="Verdana"/>
    </w:rPr>
  </w:style>
  <w:style w:type="character" w:customStyle="1" w:styleId="111">
    <w:name w:val="Знак Знак Знак Знак Знак Знак Знак11"/>
    <w:basedOn w:val="1"/>
    <w:link w:val="110"/>
    <w:rPr>
      <w:rFonts w:ascii="Verdana" w:hAnsi="Verdana"/>
      <w:sz w:val="20"/>
    </w:rPr>
  </w:style>
  <w:style w:type="paragraph" w:customStyle="1" w:styleId="ConsTitle">
    <w:name w:val="ConsTitle"/>
    <w:link w:val="ConsTitle0"/>
    <w:pPr>
      <w:widowControl w:val="0"/>
      <w:spacing w:after="0" w:line="240" w:lineRule="auto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afa">
    <w:name w:val="Знак"/>
    <w:basedOn w:val="a"/>
    <w:link w:val="afb"/>
    <w:rPr>
      <w:rFonts w:ascii="Verdana" w:hAnsi="Verdana"/>
    </w:rPr>
  </w:style>
  <w:style w:type="character" w:customStyle="1" w:styleId="afb">
    <w:name w:val="Знак"/>
    <w:basedOn w:val="1"/>
    <w:link w:val="afa"/>
    <w:rPr>
      <w:rFonts w:ascii="Verdana" w:hAnsi="Verdana"/>
      <w:sz w:val="20"/>
    </w:rPr>
  </w:style>
  <w:style w:type="paragraph" w:customStyle="1" w:styleId="Bodytext2">
    <w:name w:val="Body text (2)"/>
    <w:basedOn w:val="a"/>
    <w:link w:val="Bodytext20"/>
    <w:pPr>
      <w:widowControl/>
      <w:spacing w:before="240" w:after="240" w:line="240" w:lineRule="atLeast"/>
    </w:pPr>
    <w:rPr>
      <w:rFonts w:asciiTheme="minorHAnsi" w:hAnsiTheme="minorHAnsi"/>
      <w:sz w:val="26"/>
    </w:rPr>
  </w:style>
  <w:style w:type="character" w:customStyle="1" w:styleId="Bodytext20">
    <w:name w:val="Body text (2)"/>
    <w:basedOn w:val="1"/>
    <w:link w:val="Bodytext2"/>
    <w:rPr>
      <w:rFonts w:asciiTheme="minorHAnsi" w:hAnsiTheme="minorHAnsi"/>
      <w:sz w:val="26"/>
    </w:rPr>
  </w:style>
  <w:style w:type="paragraph" w:customStyle="1" w:styleId="15">
    <w:name w:val="Знак Знак Знак Знак Знак Знак Знак1"/>
    <w:basedOn w:val="a"/>
    <w:link w:val="16"/>
    <w:pPr>
      <w:widowControl/>
      <w:spacing w:after="160" w:line="240" w:lineRule="exact"/>
    </w:pPr>
    <w:rPr>
      <w:rFonts w:ascii="Verdana" w:hAnsi="Verdana"/>
    </w:rPr>
  </w:style>
  <w:style w:type="character" w:customStyle="1" w:styleId="16">
    <w:name w:val="Знак Знак Знак Знак Знак Знак Знак1"/>
    <w:basedOn w:val="1"/>
    <w:link w:val="15"/>
    <w:rPr>
      <w:rFonts w:ascii="Verdana" w:hAnsi="Verdana"/>
      <w:sz w:val="20"/>
    </w:rPr>
  </w:style>
  <w:style w:type="paragraph" w:customStyle="1" w:styleId="43">
    <w:name w:val="Знак Знак Знак Знак Знак Знак Знак4"/>
    <w:basedOn w:val="a"/>
    <w:link w:val="44"/>
    <w:pPr>
      <w:widowControl/>
      <w:spacing w:after="160" w:line="240" w:lineRule="exact"/>
    </w:pPr>
    <w:rPr>
      <w:rFonts w:ascii="Verdana" w:hAnsi="Verdana"/>
    </w:rPr>
  </w:style>
  <w:style w:type="character" w:customStyle="1" w:styleId="44">
    <w:name w:val="Знак Знак Знак Знак Знак Знак Знак4"/>
    <w:basedOn w:val="1"/>
    <w:link w:val="43"/>
    <w:rPr>
      <w:rFonts w:ascii="Verdana" w:hAnsi="Verdana"/>
      <w:sz w:val="20"/>
    </w:rPr>
  </w:style>
  <w:style w:type="paragraph" w:styleId="27">
    <w:name w:val="Body Text 2"/>
    <w:basedOn w:val="a"/>
    <w:link w:val="28"/>
    <w:pPr>
      <w:widowControl/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0"/>
    </w:rPr>
  </w:style>
  <w:style w:type="paragraph" w:customStyle="1" w:styleId="afc">
    <w:name w:val="Знак Знак Знак Знак Знак Знак Знак"/>
    <w:basedOn w:val="a"/>
    <w:link w:val="afd"/>
    <w:pPr>
      <w:widowControl/>
      <w:spacing w:after="160" w:line="240" w:lineRule="exact"/>
    </w:pPr>
    <w:rPr>
      <w:rFonts w:ascii="Verdana" w:hAnsi="Verdana"/>
    </w:rPr>
  </w:style>
  <w:style w:type="character" w:customStyle="1" w:styleId="afd">
    <w:name w:val="Знак Знак Знак Знак Знак Знак Знак"/>
    <w:basedOn w:val="1"/>
    <w:link w:val="afc"/>
    <w:rPr>
      <w:rFonts w:ascii="Verdana" w:hAnsi="Verdana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  <w:jc w:val="both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afe">
    <w:name w:val="Знак Знак Знак Знак Знак Знак Знак"/>
    <w:basedOn w:val="a"/>
    <w:link w:val="aff"/>
    <w:pPr>
      <w:widowControl/>
      <w:spacing w:after="160" w:line="240" w:lineRule="exact"/>
    </w:pPr>
    <w:rPr>
      <w:rFonts w:ascii="Verdana" w:hAnsi="Verdana"/>
    </w:rPr>
  </w:style>
  <w:style w:type="character" w:customStyle="1" w:styleId="aff">
    <w:name w:val="Знак Знак Знак Знак Знак Знак Знак"/>
    <w:basedOn w:val="1"/>
    <w:link w:val="afe"/>
    <w:rPr>
      <w:rFonts w:ascii="Verdana" w:hAnsi="Verdana"/>
      <w:sz w:val="20"/>
    </w:rPr>
  </w:style>
  <w:style w:type="paragraph" w:customStyle="1" w:styleId="aff0">
    <w:name w:val="Знак Знак Знак Знак Знак Знак Знак"/>
    <w:basedOn w:val="a"/>
    <w:link w:val="aff1"/>
    <w:pPr>
      <w:widowControl/>
      <w:spacing w:after="160" w:line="240" w:lineRule="exact"/>
    </w:pPr>
    <w:rPr>
      <w:rFonts w:ascii="Verdana" w:hAnsi="Verdana"/>
    </w:rPr>
  </w:style>
  <w:style w:type="character" w:customStyle="1" w:styleId="aff1">
    <w:name w:val="Знак Знак Знак Знак Знак Знак Знак"/>
    <w:basedOn w:val="1"/>
    <w:link w:val="aff0"/>
    <w:rPr>
      <w:rFonts w:ascii="Verdana" w:hAnsi="Verdan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45">
    <w:name w:val="Обычный (веб)4"/>
    <w:link w:val="46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46">
    <w:name w:val="Обычный (веб)4"/>
    <w:link w:val="45"/>
    <w:rPr>
      <w:rFonts w:ascii="Calibri" w:hAnsi="Calibri"/>
      <w:sz w:val="20"/>
    </w:rPr>
  </w:style>
  <w:style w:type="paragraph" w:customStyle="1" w:styleId="29">
    <w:name w:val="Знак Знак Знак Знак Знак Знак Знак2"/>
    <w:basedOn w:val="a"/>
    <w:link w:val="2a"/>
    <w:pPr>
      <w:widowControl/>
      <w:spacing w:after="160" w:line="240" w:lineRule="exact"/>
    </w:pPr>
    <w:rPr>
      <w:rFonts w:ascii="Verdana" w:hAnsi="Verdana"/>
    </w:rPr>
  </w:style>
  <w:style w:type="character" w:customStyle="1" w:styleId="2a">
    <w:name w:val="Знак Знак Знак Знак Знак Знак Знак2"/>
    <w:basedOn w:val="1"/>
    <w:link w:val="29"/>
    <w:rPr>
      <w:rFonts w:ascii="Verdana" w:hAnsi="Verdana"/>
      <w:sz w:val="20"/>
    </w:rPr>
  </w:style>
  <w:style w:type="paragraph" w:customStyle="1" w:styleId="aff2">
    <w:name w:val="Знак Знак Знак Знак Знак Знак Знак"/>
    <w:basedOn w:val="a"/>
    <w:link w:val="aff3"/>
    <w:pPr>
      <w:widowControl/>
      <w:spacing w:after="160" w:line="240" w:lineRule="exact"/>
    </w:pPr>
    <w:rPr>
      <w:rFonts w:ascii="Verdana" w:hAnsi="Verdana"/>
    </w:rPr>
  </w:style>
  <w:style w:type="character" w:customStyle="1" w:styleId="aff3">
    <w:name w:val="Знак Знак Знак Знак Знак Знак Знак"/>
    <w:basedOn w:val="1"/>
    <w:link w:val="aff2"/>
    <w:rPr>
      <w:rFonts w:ascii="Verdana" w:hAnsi="Verdana"/>
      <w:sz w:val="20"/>
    </w:rPr>
  </w:style>
  <w:style w:type="paragraph" w:customStyle="1" w:styleId="aff4">
    <w:name w:val="Знак Знак Знак Знак Знак Знак Знак"/>
    <w:basedOn w:val="a"/>
    <w:link w:val="aff5"/>
    <w:pPr>
      <w:widowControl/>
      <w:spacing w:after="160" w:line="240" w:lineRule="exact"/>
    </w:pPr>
    <w:rPr>
      <w:rFonts w:ascii="Verdana" w:hAnsi="Verdana"/>
    </w:rPr>
  </w:style>
  <w:style w:type="character" w:customStyle="1" w:styleId="aff5">
    <w:name w:val="Знак Знак Знак Знак Знак Знак Знак"/>
    <w:basedOn w:val="1"/>
    <w:link w:val="aff4"/>
    <w:rPr>
      <w:rFonts w:ascii="Verdana" w:hAnsi="Verdana"/>
      <w:sz w:val="20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aff6">
    <w:name w:val="Знак Знак Знак Знак"/>
    <w:basedOn w:val="a"/>
    <w:link w:val="aff7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aff7">
    <w:name w:val="Знак Знак Знак Знак"/>
    <w:basedOn w:val="1"/>
    <w:link w:val="aff6"/>
    <w:rPr>
      <w:rFonts w:ascii="Verdana" w:hAnsi="Verdana"/>
      <w:sz w:val="20"/>
    </w:rPr>
  </w:style>
  <w:style w:type="paragraph" w:styleId="aff8">
    <w:name w:val="Body Text Indent"/>
    <w:basedOn w:val="a"/>
    <w:link w:val="aff9"/>
    <w:pPr>
      <w:widowControl/>
      <w:spacing w:after="120"/>
      <w:ind w:left="283"/>
    </w:pPr>
  </w:style>
  <w:style w:type="character" w:customStyle="1" w:styleId="aff9">
    <w:name w:val="Основной текст с отступом Знак"/>
    <w:basedOn w:val="1"/>
    <w:link w:val="aff8"/>
    <w:rPr>
      <w:rFonts w:ascii="Times New Roman" w:hAnsi="Times New Roman"/>
      <w:sz w:val="20"/>
    </w:rPr>
  </w:style>
  <w:style w:type="paragraph" w:customStyle="1" w:styleId="63">
    <w:name w:val="Знак Знак Знак Знак Знак Знак Знак6"/>
    <w:basedOn w:val="a"/>
    <w:link w:val="64"/>
    <w:pPr>
      <w:widowControl/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 Знак6"/>
    <w:basedOn w:val="1"/>
    <w:link w:val="63"/>
    <w:rPr>
      <w:rFonts w:ascii="Verdana" w:hAnsi="Verdana"/>
      <w:sz w:val="20"/>
    </w:rPr>
  </w:style>
  <w:style w:type="paragraph" w:customStyle="1" w:styleId="51">
    <w:name w:val="Знак Знак Знак Знак Знак Знак Знак5"/>
    <w:basedOn w:val="a"/>
    <w:link w:val="52"/>
    <w:pPr>
      <w:widowControl/>
      <w:spacing w:after="160" w:line="240" w:lineRule="exact"/>
    </w:pPr>
    <w:rPr>
      <w:rFonts w:ascii="Verdana" w:hAnsi="Verdana"/>
    </w:rPr>
  </w:style>
  <w:style w:type="character" w:customStyle="1" w:styleId="52">
    <w:name w:val="Знак Знак Знак Знак Знак Знак Знак5"/>
    <w:basedOn w:val="1"/>
    <w:link w:val="51"/>
    <w:rPr>
      <w:rFonts w:ascii="Verdana" w:hAnsi="Verdana"/>
      <w:sz w:val="20"/>
    </w:rPr>
  </w:style>
  <w:style w:type="paragraph" w:customStyle="1" w:styleId="affa">
    <w:name w:val="Знак Знак Знак Знак Знак Знак Знак"/>
    <w:basedOn w:val="a"/>
    <w:link w:val="affb"/>
    <w:pPr>
      <w:widowControl/>
      <w:spacing w:after="160" w:line="240" w:lineRule="exact"/>
    </w:pPr>
    <w:rPr>
      <w:rFonts w:ascii="Verdana" w:hAnsi="Verdana"/>
    </w:rPr>
  </w:style>
  <w:style w:type="character" w:customStyle="1" w:styleId="affb">
    <w:name w:val="Знак Знак Знак Знак Знак Знак Знак"/>
    <w:basedOn w:val="1"/>
    <w:link w:val="affa"/>
    <w:rPr>
      <w:rFonts w:ascii="Verdana" w:hAnsi="Verdana"/>
      <w:sz w:val="20"/>
    </w:rPr>
  </w:style>
  <w:style w:type="paragraph" w:customStyle="1" w:styleId="19">
    <w:name w:val="Знак Знак Знак Знак Знак Знак Знак19"/>
    <w:basedOn w:val="a"/>
    <w:link w:val="190"/>
    <w:pPr>
      <w:widowControl/>
      <w:spacing w:after="160" w:line="240" w:lineRule="exact"/>
    </w:pPr>
    <w:rPr>
      <w:rFonts w:ascii="Verdana" w:hAnsi="Verdana"/>
    </w:rPr>
  </w:style>
  <w:style w:type="character" w:customStyle="1" w:styleId="190">
    <w:name w:val="Знак Знак Знак Знак Знак Знак Знак19"/>
    <w:basedOn w:val="1"/>
    <w:link w:val="19"/>
    <w:rPr>
      <w:rFonts w:ascii="Verdana" w:hAnsi="Verdana"/>
      <w:sz w:val="20"/>
    </w:rPr>
  </w:style>
  <w:style w:type="paragraph" w:customStyle="1" w:styleId="affc">
    <w:name w:val="Знак Знак Знак Знак Знак Знак Знак"/>
    <w:basedOn w:val="a"/>
    <w:link w:val="affd"/>
    <w:pPr>
      <w:widowControl/>
      <w:spacing w:after="160" w:line="240" w:lineRule="exact"/>
    </w:pPr>
    <w:rPr>
      <w:rFonts w:ascii="Verdana" w:hAnsi="Verdana"/>
    </w:rPr>
  </w:style>
  <w:style w:type="character" w:customStyle="1" w:styleId="affd">
    <w:name w:val="Знак Знак Знак Знак Знак Знак Знак"/>
    <w:basedOn w:val="1"/>
    <w:link w:val="affc"/>
    <w:rPr>
      <w:rFonts w:ascii="Verdana" w:hAnsi="Verdana"/>
      <w:sz w:val="20"/>
    </w:rPr>
  </w:style>
  <w:style w:type="paragraph" w:customStyle="1" w:styleId="17">
    <w:name w:val="Обычный1"/>
    <w:link w:val="18"/>
    <w:pPr>
      <w:widowControl w:val="0"/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18">
    <w:name w:val="Обычный1"/>
    <w:link w:val="17"/>
    <w:rPr>
      <w:rFonts w:ascii="Times New Roman" w:hAnsi="Times New Roman"/>
      <w:sz w:val="28"/>
    </w:rPr>
  </w:style>
  <w:style w:type="paragraph" w:customStyle="1" w:styleId="180">
    <w:name w:val="Знак Знак Знак Знак Знак Знак Знак18"/>
    <w:basedOn w:val="a"/>
    <w:link w:val="181"/>
    <w:pPr>
      <w:widowControl/>
      <w:spacing w:after="160" w:line="240" w:lineRule="exact"/>
    </w:pPr>
    <w:rPr>
      <w:rFonts w:ascii="Verdana" w:hAnsi="Verdana"/>
    </w:rPr>
  </w:style>
  <w:style w:type="character" w:customStyle="1" w:styleId="181">
    <w:name w:val="Знак Знак Знак Знак Знак Знак Знак18"/>
    <w:basedOn w:val="1"/>
    <w:link w:val="180"/>
    <w:rPr>
      <w:rFonts w:ascii="Verdana" w:hAnsi="Verdana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71">
    <w:name w:val="Обычный (веб)7"/>
    <w:link w:val="72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72">
    <w:name w:val="Обычный (веб)7"/>
    <w:link w:val="71"/>
    <w:rPr>
      <w:rFonts w:ascii="Calibri" w:hAnsi="Calibri"/>
      <w:sz w:val="20"/>
    </w:rPr>
  </w:style>
  <w:style w:type="paragraph" w:customStyle="1" w:styleId="140">
    <w:name w:val="Знак Знак Знак Знак Знак Знак Знак14"/>
    <w:basedOn w:val="a"/>
    <w:link w:val="141"/>
    <w:pPr>
      <w:widowControl/>
      <w:spacing w:after="160" w:line="240" w:lineRule="exact"/>
    </w:pPr>
    <w:rPr>
      <w:rFonts w:ascii="Verdana" w:hAnsi="Verdana"/>
    </w:rPr>
  </w:style>
  <w:style w:type="character" w:customStyle="1" w:styleId="141">
    <w:name w:val="Знак Знак Знак Знак Знак Знак Знак14"/>
    <w:basedOn w:val="1"/>
    <w:link w:val="140"/>
    <w:rPr>
      <w:rFonts w:ascii="Verdana" w:hAnsi="Verdana"/>
      <w:sz w:val="20"/>
    </w:rPr>
  </w:style>
  <w:style w:type="paragraph" w:customStyle="1" w:styleId="53">
    <w:name w:val="Обычный (веб)5"/>
    <w:link w:val="54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54">
    <w:name w:val="Обычный (веб)5"/>
    <w:link w:val="53"/>
    <w:rPr>
      <w:rFonts w:ascii="Calibri" w:hAnsi="Calibri"/>
      <w:sz w:val="20"/>
    </w:rPr>
  </w:style>
  <w:style w:type="paragraph" w:customStyle="1" w:styleId="1a">
    <w:name w:val="Основной текст1"/>
    <w:basedOn w:val="a"/>
    <w:link w:val="1b"/>
    <w:pPr>
      <w:widowControl/>
      <w:spacing w:before="300" w:after="480" w:line="0" w:lineRule="atLeast"/>
    </w:pPr>
    <w:rPr>
      <w:sz w:val="26"/>
    </w:rPr>
  </w:style>
  <w:style w:type="character" w:customStyle="1" w:styleId="1b">
    <w:name w:val="Основной текст1"/>
    <w:basedOn w:val="1"/>
    <w:link w:val="1a"/>
    <w:rPr>
      <w:rFonts w:ascii="Times New Roman" w:hAnsi="Times New Roman"/>
      <w:sz w:val="26"/>
    </w:rPr>
  </w:style>
  <w:style w:type="paragraph" w:customStyle="1" w:styleId="1c">
    <w:name w:val="Гиперссылка1"/>
    <w:basedOn w:val="12"/>
    <w:link w:val="affe"/>
    <w:rPr>
      <w:color w:val="0000FF"/>
      <w:u w:val="single"/>
    </w:rPr>
  </w:style>
  <w:style w:type="character" w:styleId="affe">
    <w:name w:val="Hyperlink"/>
    <w:basedOn w:val="a0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33">
    <w:name w:val="Обычный (веб)3"/>
    <w:link w:val="34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34">
    <w:name w:val="Обычный (веб)3"/>
    <w:link w:val="33"/>
    <w:rPr>
      <w:rFonts w:ascii="Calibri" w:hAnsi="Calibri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8">
    <w:name w:val="Знак Знак Знак Знак Знак Знак Знак8"/>
    <w:basedOn w:val="a"/>
    <w:link w:val="80"/>
    <w:pPr>
      <w:widowControl/>
      <w:spacing w:after="160" w:line="240" w:lineRule="exact"/>
    </w:pPr>
    <w:rPr>
      <w:rFonts w:ascii="Verdana" w:hAnsi="Verdana"/>
    </w:rPr>
  </w:style>
  <w:style w:type="character" w:customStyle="1" w:styleId="80">
    <w:name w:val="Знак Знак Знак Знак Знак Знак Знак8"/>
    <w:basedOn w:val="1"/>
    <w:link w:val="8"/>
    <w:rPr>
      <w:rFonts w:ascii="Verdana" w:hAnsi="Verdana"/>
      <w:sz w:val="20"/>
    </w:rPr>
  </w:style>
  <w:style w:type="paragraph" w:customStyle="1" w:styleId="afff">
    <w:name w:val="Знак Знак Знак Знак Знак Знак Знак"/>
    <w:basedOn w:val="a"/>
    <w:link w:val="afff0"/>
    <w:pPr>
      <w:widowControl/>
      <w:spacing w:after="160" w:line="240" w:lineRule="exact"/>
    </w:pPr>
    <w:rPr>
      <w:rFonts w:ascii="Verdana" w:hAnsi="Verdana"/>
    </w:rPr>
  </w:style>
  <w:style w:type="character" w:customStyle="1" w:styleId="afff0">
    <w:name w:val="Знак Знак Знак Знак Знак Знак Знак"/>
    <w:basedOn w:val="1"/>
    <w:link w:val="afff"/>
    <w:rPr>
      <w:rFonts w:ascii="Verdana" w:hAnsi="Verdana"/>
      <w:sz w:val="20"/>
    </w:rPr>
  </w:style>
  <w:style w:type="paragraph" w:styleId="afff1">
    <w:name w:val="header"/>
    <w:basedOn w:val="a"/>
    <w:link w:val="afff2"/>
    <w:pPr>
      <w:widowControl/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2">
    <w:name w:val="Верхний колонтитул Знак"/>
    <w:basedOn w:val="1"/>
    <w:link w:val="afff1"/>
    <w:rPr>
      <w:rFonts w:ascii="Calibri" w:hAnsi="Calibri"/>
      <w:sz w:val="22"/>
    </w:rPr>
  </w:style>
  <w:style w:type="paragraph" w:customStyle="1" w:styleId="1f">
    <w:name w:val="Обычный (веб)1"/>
    <w:link w:val="1f0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1f0">
    <w:name w:val="Обычный (веб)1"/>
    <w:link w:val="1f"/>
    <w:rPr>
      <w:rFonts w:ascii="Calibri" w:hAnsi="Calibri"/>
      <w:sz w:val="2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Calibri" w:hAnsi="Calibri"/>
      <w:sz w:val="24"/>
    </w:rPr>
  </w:style>
  <w:style w:type="character" w:customStyle="1" w:styleId="Default0">
    <w:name w:val="Default"/>
    <w:link w:val="Default"/>
    <w:rPr>
      <w:rFonts w:ascii="Calibri" w:hAnsi="Calibri"/>
      <w:color w:val="000000"/>
      <w:sz w:val="24"/>
    </w:rPr>
  </w:style>
  <w:style w:type="paragraph" w:customStyle="1" w:styleId="afff3">
    <w:name w:val="Знак Знак Знак Знак Знак Знак Знак"/>
    <w:basedOn w:val="a"/>
    <w:link w:val="afff4"/>
    <w:pPr>
      <w:widowControl/>
      <w:spacing w:after="160" w:line="240" w:lineRule="exact"/>
    </w:pPr>
    <w:rPr>
      <w:rFonts w:ascii="Verdana" w:hAnsi="Verdana"/>
    </w:rPr>
  </w:style>
  <w:style w:type="character" w:customStyle="1" w:styleId="afff4">
    <w:name w:val="Знак Знак Знак Знак Знак Знак Знак"/>
    <w:basedOn w:val="1"/>
    <w:link w:val="afff3"/>
    <w:rPr>
      <w:rFonts w:ascii="Verdana" w:hAnsi="Verdana"/>
      <w:sz w:val="20"/>
    </w:rPr>
  </w:style>
  <w:style w:type="paragraph" w:customStyle="1" w:styleId="afff5">
    <w:name w:val="Гипертекстовая ссылка"/>
    <w:basedOn w:val="12"/>
    <w:link w:val="afff6"/>
    <w:rPr>
      <w:b/>
      <w:color w:val="008000"/>
    </w:rPr>
  </w:style>
  <w:style w:type="character" w:customStyle="1" w:styleId="afff6">
    <w:name w:val="Гипертекстовая ссылка"/>
    <w:basedOn w:val="a0"/>
    <w:link w:val="afff5"/>
    <w:rPr>
      <w:b/>
      <w:color w:val="008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ff7">
    <w:name w:val="Знак Знак Знак Знак Знак Знак Знак"/>
    <w:basedOn w:val="a"/>
    <w:link w:val="afff8"/>
    <w:pPr>
      <w:widowControl/>
      <w:spacing w:after="160" w:line="240" w:lineRule="exact"/>
    </w:pPr>
    <w:rPr>
      <w:rFonts w:ascii="Verdana" w:hAnsi="Verdana"/>
    </w:rPr>
  </w:style>
  <w:style w:type="character" w:customStyle="1" w:styleId="afff8">
    <w:name w:val="Знак Знак Знак Знак Знак Знак Знак"/>
    <w:basedOn w:val="1"/>
    <w:link w:val="afff7"/>
    <w:rPr>
      <w:rFonts w:ascii="Verdana" w:hAnsi="Verdana"/>
      <w:sz w:val="20"/>
    </w:rPr>
  </w:style>
  <w:style w:type="paragraph" w:customStyle="1" w:styleId="91">
    <w:name w:val="Знак Знак Знак Знак Знак Знак Знак9"/>
    <w:basedOn w:val="a"/>
    <w:link w:val="92"/>
    <w:pPr>
      <w:widowControl/>
      <w:spacing w:after="160" w:line="240" w:lineRule="exact"/>
    </w:pPr>
    <w:rPr>
      <w:rFonts w:ascii="Verdana" w:hAnsi="Verdana"/>
    </w:rPr>
  </w:style>
  <w:style w:type="character" w:customStyle="1" w:styleId="92">
    <w:name w:val="Знак Знак Знак Знак Знак Знак Знак9"/>
    <w:basedOn w:val="1"/>
    <w:link w:val="91"/>
    <w:rPr>
      <w:rFonts w:ascii="Verdana" w:hAnsi="Verdana"/>
      <w:sz w:val="20"/>
    </w:rPr>
  </w:style>
  <w:style w:type="paragraph" w:customStyle="1" w:styleId="afff9">
    <w:name w:val="Знак Знак Знак Знак Знак Знак Знак"/>
    <w:basedOn w:val="a"/>
    <w:link w:val="afffa"/>
    <w:pPr>
      <w:widowControl/>
      <w:spacing w:after="160" w:line="240" w:lineRule="exact"/>
    </w:pPr>
    <w:rPr>
      <w:rFonts w:ascii="Verdana" w:hAnsi="Verdana"/>
    </w:rPr>
  </w:style>
  <w:style w:type="character" w:customStyle="1" w:styleId="afffa">
    <w:name w:val="Знак Знак Знак Знак Знак Знак Знак"/>
    <w:basedOn w:val="1"/>
    <w:link w:val="afff9"/>
    <w:rPr>
      <w:rFonts w:ascii="Verdana" w:hAnsi="Verdana"/>
      <w:sz w:val="20"/>
    </w:rPr>
  </w:style>
  <w:style w:type="paragraph" w:customStyle="1" w:styleId="afffb">
    <w:name w:val="Знак Знак Знак Знак Знак Знак Знак"/>
    <w:basedOn w:val="a"/>
    <w:link w:val="afffc"/>
    <w:pPr>
      <w:widowControl/>
      <w:spacing w:after="160" w:line="240" w:lineRule="exact"/>
    </w:pPr>
    <w:rPr>
      <w:rFonts w:ascii="Verdana" w:hAnsi="Verdana"/>
    </w:rPr>
  </w:style>
  <w:style w:type="character" w:customStyle="1" w:styleId="afffc">
    <w:name w:val="Знак Знак Знак Знак Знак Знак Знак"/>
    <w:basedOn w:val="1"/>
    <w:link w:val="afffb"/>
    <w:rPr>
      <w:rFonts w:ascii="Verdana" w:hAnsi="Verdana"/>
      <w:sz w:val="2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2b">
    <w:name w:val="Без интервала2"/>
    <w:link w:val="2c"/>
    <w:pPr>
      <w:widowControl w:val="0"/>
      <w:spacing w:after="0" w:line="240" w:lineRule="auto"/>
      <w:jc w:val="both"/>
    </w:pPr>
    <w:rPr>
      <w:rFonts w:ascii="Calibri" w:hAnsi="Calibri"/>
      <w:sz w:val="20"/>
    </w:rPr>
  </w:style>
  <w:style w:type="character" w:customStyle="1" w:styleId="2c">
    <w:name w:val="Без интервала2"/>
    <w:link w:val="2b"/>
    <w:rPr>
      <w:rFonts w:ascii="Calibri" w:hAnsi="Calibri"/>
      <w:sz w:val="20"/>
    </w:rPr>
  </w:style>
  <w:style w:type="paragraph" w:customStyle="1" w:styleId="73">
    <w:name w:val="Знак Знак Знак Знак Знак Знак Знак7"/>
    <w:basedOn w:val="a"/>
    <w:link w:val="74"/>
    <w:pPr>
      <w:widowControl/>
      <w:spacing w:after="160" w:line="240" w:lineRule="exact"/>
    </w:pPr>
    <w:rPr>
      <w:rFonts w:ascii="Verdana" w:hAnsi="Verdana"/>
    </w:rPr>
  </w:style>
  <w:style w:type="character" w:customStyle="1" w:styleId="74">
    <w:name w:val="Знак Знак Знак Знак Знак Знак Знак7"/>
    <w:basedOn w:val="1"/>
    <w:link w:val="73"/>
    <w:rPr>
      <w:rFonts w:ascii="Verdana" w:hAnsi="Verdana"/>
      <w:sz w:val="20"/>
    </w:rPr>
  </w:style>
  <w:style w:type="paragraph" w:customStyle="1" w:styleId="afffd">
    <w:name w:val="Знак Знак Знак Знак Знак Знак Знак"/>
    <w:basedOn w:val="a"/>
    <w:link w:val="afffe"/>
    <w:pPr>
      <w:widowControl/>
      <w:spacing w:after="160" w:line="240" w:lineRule="exact"/>
    </w:pPr>
    <w:rPr>
      <w:rFonts w:ascii="Verdana" w:hAnsi="Verdana"/>
    </w:rPr>
  </w:style>
  <w:style w:type="character" w:customStyle="1" w:styleId="afffe">
    <w:name w:val="Знак Знак Знак Знак Знак Знак Знак"/>
    <w:basedOn w:val="1"/>
    <w:link w:val="afffd"/>
    <w:rPr>
      <w:rFonts w:ascii="Verdana" w:hAnsi="Verdana"/>
      <w:sz w:val="20"/>
    </w:rPr>
  </w:style>
  <w:style w:type="paragraph" w:customStyle="1" w:styleId="ConsNonformat">
    <w:name w:val="ConsNonformat"/>
    <w:link w:val="ConsNonformat0"/>
    <w:pPr>
      <w:widowControl w:val="0"/>
      <w:spacing w:after="0" w:line="240" w:lineRule="auto"/>
      <w:ind w:right="19772"/>
      <w:jc w:val="both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customStyle="1" w:styleId="affff">
    <w:name w:val="Знак Знак Знак Знак Знак Знак Знак"/>
    <w:basedOn w:val="a"/>
    <w:link w:val="affff0"/>
    <w:pPr>
      <w:widowControl/>
      <w:spacing w:after="160" w:line="240" w:lineRule="exact"/>
    </w:pPr>
    <w:rPr>
      <w:rFonts w:ascii="Verdana" w:hAnsi="Verdana"/>
    </w:rPr>
  </w:style>
  <w:style w:type="character" w:customStyle="1" w:styleId="affff0">
    <w:name w:val="Знак Знак Знак Знак Знак Знак Знак"/>
    <w:basedOn w:val="1"/>
    <w:link w:val="affff"/>
    <w:rPr>
      <w:rFonts w:ascii="Verdana" w:hAnsi="Verdana"/>
      <w:sz w:val="20"/>
    </w:rPr>
  </w:style>
  <w:style w:type="paragraph" w:customStyle="1" w:styleId="affff1">
    <w:name w:val="Знак Знак Знак Знак Знак Знак Знак"/>
    <w:basedOn w:val="a"/>
    <w:link w:val="affff2"/>
    <w:pPr>
      <w:widowControl/>
      <w:spacing w:after="160" w:line="240" w:lineRule="exact"/>
    </w:pPr>
    <w:rPr>
      <w:rFonts w:ascii="Verdana" w:hAnsi="Verdana"/>
    </w:rPr>
  </w:style>
  <w:style w:type="character" w:customStyle="1" w:styleId="affff2">
    <w:name w:val="Знак Знак Знак Знак Знак Знак Знак"/>
    <w:basedOn w:val="1"/>
    <w:link w:val="affff1"/>
    <w:rPr>
      <w:rFonts w:ascii="Verdana" w:hAnsi="Verdana"/>
      <w:sz w:val="20"/>
    </w:rPr>
  </w:style>
  <w:style w:type="paragraph" w:customStyle="1" w:styleId="210">
    <w:name w:val="Знак Знак Знак Знак Знак Знак Знак21"/>
    <w:basedOn w:val="a"/>
    <w:link w:val="211"/>
    <w:pPr>
      <w:widowControl/>
      <w:spacing w:after="160" w:line="240" w:lineRule="exact"/>
    </w:pPr>
    <w:rPr>
      <w:rFonts w:ascii="Verdana" w:hAnsi="Verdana"/>
    </w:rPr>
  </w:style>
  <w:style w:type="character" w:customStyle="1" w:styleId="211">
    <w:name w:val="Знак Знак Знак Знак Знак Знак Знак21"/>
    <w:basedOn w:val="1"/>
    <w:link w:val="210"/>
    <w:rPr>
      <w:rFonts w:ascii="Verdana" w:hAnsi="Verdana"/>
      <w:sz w:val="20"/>
    </w:rPr>
  </w:style>
  <w:style w:type="paragraph" w:customStyle="1" w:styleId="2d">
    <w:name w:val="Обычный (веб)2"/>
    <w:link w:val="2e"/>
    <w:pPr>
      <w:widowControl w:val="0"/>
      <w:spacing w:after="0" w:line="360" w:lineRule="atLeast"/>
      <w:jc w:val="both"/>
    </w:pPr>
    <w:rPr>
      <w:rFonts w:ascii="Calibri" w:hAnsi="Calibri"/>
      <w:sz w:val="20"/>
    </w:rPr>
  </w:style>
  <w:style w:type="character" w:customStyle="1" w:styleId="2e">
    <w:name w:val="Обычный (веб)2"/>
    <w:link w:val="2d"/>
    <w:rPr>
      <w:rFonts w:ascii="Calibri" w:hAnsi="Calibri"/>
      <w:sz w:val="20"/>
    </w:rPr>
  </w:style>
  <w:style w:type="paragraph" w:customStyle="1" w:styleId="Heading">
    <w:name w:val="Heading"/>
    <w:link w:val="Heading0"/>
    <w:pPr>
      <w:widowControl w:val="0"/>
      <w:spacing w:after="0" w:line="240" w:lineRule="auto"/>
      <w:jc w:val="both"/>
    </w:pPr>
    <w:rPr>
      <w:rFonts w:ascii="Arial" w:hAnsi="Arial"/>
      <w:b/>
      <w:sz w:val="20"/>
    </w:rPr>
  </w:style>
  <w:style w:type="character" w:customStyle="1" w:styleId="Heading0">
    <w:name w:val="Heading"/>
    <w:link w:val="Heading"/>
    <w:rPr>
      <w:rFonts w:ascii="Arial" w:hAnsi="Arial"/>
      <w:b/>
      <w:sz w:val="20"/>
    </w:rPr>
  </w:style>
  <w:style w:type="paragraph" w:customStyle="1" w:styleId="170">
    <w:name w:val="Знак Знак Знак Знак Знак Знак Знак17"/>
    <w:basedOn w:val="a"/>
    <w:link w:val="171"/>
    <w:pPr>
      <w:widowControl/>
      <w:spacing w:after="160" w:line="240" w:lineRule="exact"/>
    </w:pPr>
    <w:rPr>
      <w:rFonts w:ascii="Verdana" w:hAnsi="Verdana"/>
    </w:rPr>
  </w:style>
  <w:style w:type="character" w:customStyle="1" w:styleId="171">
    <w:name w:val="Знак Знак Знак Знак Знак Знак Знак17"/>
    <w:basedOn w:val="1"/>
    <w:link w:val="170"/>
    <w:rPr>
      <w:rFonts w:ascii="Verdana" w:hAnsi="Verdana"/>
      <w:sz w:val="20"/>
    </w:rPr>
  </w:style>
  <w:style w:type="paragraph" w:customStyle="1" w:styleId="230">
    <w:name w:val="Знак Знак Знак Знак Знак Знак Знак23"/>
    <w:basedOn w:val="a"/>
    <w:link w:val="231"/>
    <w:pPr>
      <w:widowControl/>
      <w:spacing w:after="160" w:line="240" w:lineRule="exact"/>
    </w:pPr>
    <w:rPr>
      <w:rFonts w:ascii="Verdana" w:hAnsi="Verdana"/>
    </w:rPr>
  </w:style>
  <w:style w:type="character" w:customStyle="1" w:styleId="231">
    <w:name w:val="Знак Знак Знак Знак Знак Знак Знак23"/>
    <w:basedOn w:val="1"/>
    <w:link w:val="230"/>
    <w:rPr>
      <w:rFonts w:ascii="Verdana" w:hAnsi="Verdana"/>
      <w:sz w:val="20"/>
    </w:rPr>
  </w:style>
  <w:style w:type="paragraph" w:styleId="affff3">
    <w:name w:val="footer"/>
    <w:basedOn w:val="a"/>
    <w:link w:val="affff4"/>
    <w:pPr>
      <w:widowControl/>
      <w:tabs>
        <w:tab w:val="center" w:pos="4677"/>
        <w:tab w:val="right" w:pos="9355"/>
      </w:tabs>
    </w:pPr>
  </w:style>
  <w:style w:type="character" w:customStyle="1" w:styleId="affff4">
    <w:name w:val="Нижний колонтитул Знак"/>
    <w:basedOn w:val="1"/>
    <w:link w:val="affff3"/>
    <w:rPr>
      <w:rFonts w:ascii="Times New Roman" w:hAnsi="Times New Roman"/>
      <w:sz w:val="20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1f1">
    <w:name w:val="Абзац списка1"/>
    <w:basedOn w:val="a"/>
    <w:link w:val="1f2"/>
    <w:pPr>
      <w:widowControl/>
      <w:spacing w:after="160" w:line="259" w:lineRule="auto"/>
      <w:ind w:left="720"/>
      <w:jc w:val="left"/>
    </w:pPr>
    <w:rPr>
      <w:rFonts w:ascii="Calibri" w:hAnsi="Calibri"/>
      <w:sz w:val="22"/>
    </w:rPr>
  </w:style>
  <w:style w:type="character" w:customStyle="1" w:styleId="1f2">
    <w:name w:val="Абзац списка1"/>
    <w:basedOn w:val="1"/>
    <w:link w:val="1f1"/>
    <w:rPr>
      <w:rFonts w:ascii="Calibri" w:hAnsi="Calibri"/>
      <w:sz w:val="22"/>
    </w:rPr>
  </w:style>
  <w:style w:type="paragraph" w:customStyle="1" w:styleId="affff5">
    <w:name w:val="Цветовое выделение"/>
    <w:link w:val="affff6"/>
    <w:rPr>
      <w:b/>
      <w:color w:val="000080"/>
    </w:rPr>
  </w:style>
  <w:style w:type="character" w:customStyle="1" w:styleId="affff6">
    <w:name w:val="Цветовое выделение"/>
    <w:link w:val="affff5"/>
    <w:rPr>
      <w:b/>
      <w:color w:val="000080"/>
    </w:rPr>
  </w:style>
  <w:style w:type="paragraph" w:customStyle="1" w:styleId="200">
    <w:name w:val="Знак Знак Знак Знак Знак Знак Знак20"/>
    <w:basedOn w:val="a"/>
    <w:link w:val="201"/>
    <w:pPr>
      <w:widowControl/>
      <w:spacing w:after="160" w:line="240" w:lineRule="exact"/>
    </w:pPr>
    <w:rPr>
      <w:rFonts w:ascii="Verdana" w:hAnsi="Verdana"/>
    </w:rPr>
  </w:style>
  <w:style w:type="character" w:customStyle="1" w:styleId="201">
    <w:name w:val="Знак Знак Знак Знак Знак Знак Знак20"/>
    <w:basedOn w:val="1"/>
    <w:link w:val="200"/>
    <w:rPr>
      <w:rFonts w:ascii="Verdana" w:hAnsi="Verdana"/>
      <w:sz w:val="20"/>
    </w:rPr>
  </w:style>
  <w:style w:type="paragraph" w:styleId="affff7">
    <w:name w:val="Normal (Web)"/>
    <w:basedOn w:val="a"/>
    <w:link w:val="affff8"/>
    <w:pPr>
      <w:widowControl/>
      <w:spacing w:beforeAutospacing="1" w:afterAutospacing="1"/>
    </w:pPr>
    <w:rPr>
      <w:sz w:val="24"/>
    </w:rPr>
  </w:style>
  <w:style w:type="character" w:customStyle="1" w:styleId="affff8">
    <w:name w:val="Обычный (веб) Знак"/>
    <w:basedOn w:val="1"/>
    <w:link w:val="affff7"/>
    <w:rPr>
      <w:rFonts w:ascii="Times New Roman" w:hAnsi="Times New Roman"/>
      <w:sz w:val="24"/>
    </w:rPr>
  </w:style>
  <w:style w:type="paragraph" w:customStyle="1" w:styleId="affff9">
    <w:name w:val="Колонтитул"/>
    <w:basedOn w:val="a"/>
    <w:link w:val="affffa"/>
    <w:pPr>
      <w:widowControl/>
      <w:jc w:val="left"/>
    </w:pPr>
  </w:style>
  <w:style w:type="character" w:customStyle="1" w:styleId="affffa">
    <w:name w:val="Колонтитул"/>
    <w:basedOn w:val="1"/>
    <w:link w:val="affff9"/>
    <w:rPr>
      <w:rFonts w:ascii="Times New Roman" w:hAnsi="Times New Roman"/>
      <w:sz w:val="20"/>
    </w:rPr>
  </w:style>
  <w:style w:type="paragraph" w:customStyle="1" w:styleId="35">
    <w:name w:val="Знак Знак Знак Знак Знак Знак Знак3"/>
    <w:basedOn w:val="a"/>
    <w:link w:val="36"/>
    <w:pPr>
      <w:widowControl/>
      <w:spacing w:after="160" w:line="240" w:lineRule="exact"/>
    </w:pPr>
    <w:rPr>
      <w:rFonts w:ascii="Verdana" w:hAnsi="Verdana"/>
    </w:rPr>
  </w:style>
  <w:style w:type="character" w:customStyle="1" w:styleId="36">
    <w:name w:val="Знак Знак Знак Знак Знак Знак Знак3"/>
    <w:basedOn w:val="1"/>
    <w:link w:val="35"/>
    <w:rPr>
      <w:rFonts w:ascii="Verdana" w:hAnsi="Verdana"/>
      <w:sz w:val="20"/>
    </w:rPr>
  </w:style>
  <w:style w:type="paragraph" w:customStyle="1" w:styleId="FontStyle12">
    <w:name w:val="Font Style12"/>
    <w:basedOn w:val="12"/>
    <w:link w:val="FontStyle120"/>
    <w:rPr>
      <w:rFonts w:ascii="Times New Roman" w:hAnsi="Times New Roman"/>
      <w:sz w:val="26"/>
    </w:rPr>
  </w:style>
  <w:style w:type="character" w:customStyle="1" w:styleId="FontStyle120">
    <w:name w:val="Font Style12"/>
    <w:basedOn w:val="a0"/>
    <w:link w:val="FontStyle12"/>
    <w:rPr>
      <w:rFonts w:ascii="Times New Roman" w:hAnsi="Times New Roman"/>
      <w:sz w:val="26"/>
    </w:rPr>
  </w:style>
  <w:style w:type="paragraph" w:styleId="affffb">
    <w:name w:val="Subtitle"/>
    <w:basedOn w:val="a"/>
    <w:link w:val="affffc"/>
    <w:uiPriority w:val="11"/>
    <w:qFormat/>
    <w:pPr>
      <w:widowControl/>
      <w:jc w:val="center"/>
    </w:pPr>
    <w:rPr>
      <w:b/>
      <w:sz w:val="24"/>
    </w:rPr>
  </w:style>
  <w:style w:type="character" w:customStyle="1" w:styleId="affffc">
    <w:name w:val="Подзаголовок Знак"/>
    <w:basedOn w:val="1"/>
    <w:link w:val="affffb"/>
    <w:rPr>
      <w:rFonts w:ascii="Times New Roman" w:hAnsi="Times New Roman"/>
      <w:b/>
      <w:sz w:val="24"/>
    </w:rPr>
  </w:style>
  <w:style w:type="paragraph" w:customStyle="1" w:styleId="150">
    <w:name w:val="Знак Знак Знак Знак Знак Знак Знак15"/>
    <w:basedOn w:val="a"/>
    <w:link w:val="151"/>
    <w:pPr>
      <w:widowControl/>
      <w:spacing w:after="160" w:line="240" w:lineRule="exact"/>
    </w:pPr>
    <w:rPr>
      <w:rFonts w:ascii="Verdana" w:hAnsi="Verdana"/>
    </w:rPr>
  </w:style>
  <w:style w:type="character" w:customStyle="1" w:styleId="151">
    <w:name w:val="Знак Знак Знак Знак Знак Знак Знак15"/>
    <w:basedOn w:val="1"/>
    <w:link w:val="150"/>
    <w:rPr>
      <w:rFonts w:ascii="Verdana" w:hAnsi="Verdana"/>
      <w:sz w:val="20"/>
    </w:rPr>
  </w:style>
  <w:style w:type="paragraph" w:styleId="affffd">
    <w:name w:val="Title"/>
    <w:basedOn w:val="a"/>
    <w:link w:val="affffe"/>
    <w:uiPriority w:val="10"/>
    <w:qFormat/>
    <w:pPr>
      <w:widowControl/>
      <w:jc w:val="center"/>
    </w:pPr>
    <w:rPr>
      <w:sz w:val="28"/>
    </w:rPr>
  </w:style>
  <w:style w:type="character" w:customStyle="1" w:styleId="affffe">
    <w:name w:val="Название Знак"/>
    <w:basedOn w:val="1"/>
    <w:link w:val="affffd"/>
    <w:rPr>
      <w:rFonts w:ascii="Times New Roman" w:hAnsi="Times New Roman"/>
      <w:sz w:val="28"/>
    </w:rPr>
  </w:style>
  <w:style w:type="paragraph" w:customStyle="1" w:styleId="160">
    <w:name w:val="Знак Знак Знак Знак Знак Знак Знак16"/>
    <w:basedOn w:val="a"/>
    <w:link w:val="161"/>
    <w:pPr>
      <w:widowControl/>
      <w:spacing w:after="160" w:line="240" w:lineRule="exact"/>
    </w:pPr>
    <w:rPr>
      <w:rFonts w:ascii="Verdana" w:hAnsi="Verdana"/>
    </w:rPr>
  </w:style>
  <w:style w:type="character" w:customStyle="1" w:styleId="161">
    <w:name w:val="Знак Знак Знак Знак Знак Знак Знак16"/>
    <w:basedOn w:val="1"/>
    <w:link w:val="160"/>
    <w:rPr>
      <w:rFonts w:ascii="Verdana" w:hAnsi="Verdana"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fff">
    <w:name w:val="Знак Знак Знак Знак Знак Знак Знак"/>
    <w:basedOn w:val="a"/>
    <w:link w:val="afffff0"/>
    <w:pPr>
      <w:widowControl/>
      <w:spacing w:after="160" w:line="240" w:lineRule="exact"/>
    </w:pPr>
    <w:rPr>
      <w:rFonts w:ascii="Verdana" w:hAnsi="Verdana"/>
    </w:rPr>
  </w:style>
  <w:style w:type="character" w:customStyle="1" w:styleId="afffff0">
    <w:name w:val="Знак Знак Знак Знак Знак Знак Знак"/>
    <w:basedOn w:val="1"/>
    <w:link w:val="afffff"/>
    <w:rPr>
      <w:rFonts w:ascii="Verdana" w:hAnsi="Verdana"/>
      <w:sz w:val="20"/>
    </w:rPr>
  </w:style>
  <w:style w:type="paragraph" w:customStyle="1" w:styleId="1f3">
    <w:name w:val="Без интервала1"/>
    <w:link w:val="1f4"/>
    <w:pPr>
      <w:widowControl w:val="0"/>
      <w:spacing w:after="0" w:line="240" w:lineRule="auto"/>
      <w:jc w:val="both"/>
    </w:pPr>
    <w:rPr>
      <w:rFonts w:ascii="Calibri" w:hAnsi="Calibri"/>
      <w:sz w:val="20"/>
    </w:rPr>
  </w:style>
  <w:style w:type="character" w:customStyle="1" w:styleId="1f4">
    <w:name w:val="Без интервала1"/>
    <w:link w:val="1f3"/>
    <w:rPr>
      <w:rFonts w:ascii="Calibri" w:hAnsi="Calibri"/>
      <w:sz w:val="20"/>
    </w:rPr>
  </w:style>
  <w:style w:type="paragraph" w:customStyle="1" w:styleId="afffff1">
    <w:name w:val="Знак Знак Знак Знак Знак Знак Знак"/>
    <w:basedOn w:val="a"/>
    <w:link w:val="afffff2"/>
    <w:pPr>
      <w:widowControl/>
      <w:spacing w:after="160" w:line="240" w:lineRule="exact"/>
    </w:pPr>
    <w:rPr>
      <w:rFonts w:ascii="Verdana" w:hAnsi="Verdana"/>
    </w:rPr>
  </w:style>
  <w:style w:type="character" w:customStyle="1" w:styleId="afffff2">
    <w:name w:val="Знак Знак Знак Знак Знак Знак Знак"/>
    <w:basedOn w:val="1"/>
    <w:link w:val="afffff1"/>
    <w:rPr>
      <w:rFonts w:ascii="Verdana" w:hAnsi="Verdan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fff3">
    <w:name w:val="Знак Знак Знак Знак Знак Знак Знак"/>
    <w:basedOn w:val="a"/>
    <w:link w:val="afffff4"/>
    <w:pPr>
      <w:widowControl/>
      <w:spacing w:after="160" w:line="240" w:lineRule="exact"/>
    </w:pPr>
    <w:rPr>
      <w:rFonts w:ascii="Verdana" w:hAnsi="Verdana"/>
    </w:rPr>
  </w:style>
  <w:style w:type="character" w:customStyle="1" w:styleId="afffff4">
    <w:name w:val="Знак Знак Знак Знак Знак Знак Знак"/>
    <w:basedOn w:val="1"/>
    <w:link w:val="afffff3"/>
    <w:rPr>
      <w:rFonts w:ascii="Verdana" w:hAnsi="Verdana"/>
      <w:sz w:val="20"/>
    </w:rPr>
  </w:style>
  <w:style w:type="table" w:customStyle="1" w:styleId="2110">
    <w:name w:val="Сетка таблицы21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5">
    <w:name w:val="Сетка таблицы7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2">
    <w:name w:val="Сетка таблицы10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2">
    <w:name w:val="Сетка таблицы132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2">
    <w:name w:val="Сетка таблицы16"/>
    <w:pPr>
      <w:spacing w:after="0" w:line="240" w:lineRule="auto"/>
    </w:pPr>
    <w:rPr>
      <w:rFonts w:ascii="Times New Roman" w:hAnsi="Times New Roman"/>
      <w:caps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3">
    <w:name w:val="Сетка таблицы9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0">
    <w:name w:val="Сетка таблицы210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0">
    <w:name w:val="Сетка таблицы29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1">
    <w:name w:val="Сетка таблицы1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">
    <w:name w:val="Сетка таблицы2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2">
    <w:name w:val="Сетка таблицы1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0">
    <w:name w:val="Сетка таблицы26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3">
    <w:name w:val="Сетка таблицы8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10">
    <w:name w:val="Сетка таблицы10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2">
    <w:name w:val="Сетка таблицы20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Сетка таблицы15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5">
    <w:name w:val="Сетка таблицы1"/>
    <w:basedOn w:val="a1"/>
    <w:pPr>
      <w:spacing w:after="0" w:line="240" w:lineRule="auto"/>
    </w:pPr>
    <w:rPr>
      <w:rFonts w:ascii="Times New Roman" w:hAnsi="Times New Roman"/>
      <w:caps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7">
    <w:name w:val="Сетка таблицы5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2">
    <w:name w:val="Сетка таблицы17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5">
    <w:name w:val="Сетка таблицы6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5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">
    <w:name w:val="Сетка таблицы21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20">
    <w:name w:val="Сетка таблицы32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0">
    <w:name w:val="Сетка таблицы28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2">
    <w:name w:val="Сетка таблицы18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4">
    <w:name w:val="Сетка таблицы2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2">
    <w:name w:val="Сетка таблицы1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0">
    <w:name w:val="Сетка таблицы21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3087</Words>
  <Characters>17602</Characters>
  <Application>Microsoft Office Word</Application>
  <DocSecurity>0</DocSecurity>
  <Lines>146</Lines>
  <Paragraphs>41</Paragraphs>
  <ScaleCrop>false</ScaleCrop>
  <Company>SPecialiST RePack</Company>
  <LinksUpToDate>false</LinksUpToDate>
  <CharactersWithSpaces>20648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2026-03-26T06:50:00Z</dcterms:created>
  <dcterms:modified xsi:type="dcterms:W3CDTF">2026-07-17T07:08:00Z</dcterms:modified>
</cp:coreProperties>
</file>