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C2" w:rsidRDefault="0095208E">
      <w:pPr>
        <w:jc w:val="right"/>
        <w:rPr>
          <w:sz w:val="28"/>
          <w:u w:val="single"/>
        </w:rPr>
      </w:pPr>
      <w:r>
        <w:rPr>
          <w:sz w:val="28"/>
          <w:u w:val="single"/>
        </w:rPr>
        <w:t>ПРОЕКТ</w:t>
      </w:r>
    </w:p>
    <w:p w:rsidR="002554C2" w:rsidRDefault="0095208E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2554C2" w:rsidRDefault="002554C2">
      <w:pPr>
        <w:jc w:val="center"/>
        <w:rPr>
          <w:b/>
          <w:sz w:val="28"/>
        </w:rPr>
      </w:pPr>
    </w:p>
    <w:p w:rsidR="002554C2" w:rsidRDefault="0095208E">
      <w:pPr>
        <w:jc w:val="center"/>
        <w:rPr>
          <w:b/>
          <w:sz w:val="28"/>
        </w:rPr>
      </w:pPr>
      <w:r>
        <w:rPr>
          <w:b/>
          <w:sz w:val="28"/>
        </w:rPr>
        <w:t>АДМИНИСТРАЦИИ АРЗГИРСКОГОМУНИЦИПАЛЬНОГО ОКРУГА СТАВРОПОЛЬСКОГО КРАЯ</w:t>
      </w:r>
    </w:p>
    <w:p w:rsidR="002554C2" w:rsidRDefault="002554C2">
      <w:pPr>
        <w:jc w:val="center"/>
        <w:rPr>
          <w:sz w:val="28"/>
        </w:rPr>
      </w:pPr>
    </w:p>
    <w:p w:rsidR="002554C2" w:rsidRDefault="0095208E">
      <w:pPr>
        <w:jc w:val="center"/>
        <w:rPr>
          <w:sz w:val="28"/>
        </w:rPr>
      </w:pPr>
      <w:r>
        <w:rPr>
          <w:sz w:val="28"/>
        </w:rPr>
        <w:t>июля 2026 г.              с. Арзгир                            №</w:t>
      </w:r>
    </w:p>
    <w:p w:rsidR="002554C2" w:rsidRDefault="002554C2">
      <w:pPr>
        <w:jc w:val="both"/>
        <w:rPr>
          <w:sz w:val="28"/>
        </w:rPr>
      </w:pPr>
    </w:p>
    <w:p w:rsidR="002554C2" w:rsidRPr="003E1EAE" w:rsidRDefault="003E1EAE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</w:t>
      </w:r>
    </w:p>
    <w:p w:rsidR="002554C2" w:rsidRDefault="0095208E">
      <w:pPr>
        <w:spacing w:line="240" w:lineRule="exact"/>
        <w:jc w:val="both"/>
        <w:rPr>
          <w:sz w:val="28"/>
        </w:rPr>
      </w:pPr>
      <w:r>
        <w:rPr>
          <w:sz w:val="28"/>
        </w:rPr>
        <w:t>О</w:t>
      </w:r>
      <w:r w:rsidR="003E1EAE" w:rsidRPr="003E1EAE">
        <w:rPr>
          <w:sz w:val="28"/>
        </w:rPr>
        <w:t xml:space="preserve"> </w:t>
      </w:r>
      <w:r>
        <w:rPr>
          <w:sz w:val="28"/>
        </w:rPr>
        <w:t xml:space="preserve">внесении изменений в Порядок проведения общественного обсуждения общественно значимых проектов </w:t>
      </w:r>
      <w:r>
        <w:rPr>
          <w:sz w:val="28"/>
        </w:rPr>
        <w:t>муниципальных нормативных правовых актов администрации Арзгирского муниципального округа Ставропольского края, утвержденного постановлением администрации Арзгирского муниципального округа Ставропольского края от 27 декабря 2021г. № 1051</w:t>
      </w:r>
    </w:p>
    <w:p w:rsidR="002554C2" w:rsidRDefault="002554C2">
      <w:pPr>
        <w:jc w:val="both"/>
        <w:rPr>
          <w:sz w:val="28"/>
        </w:rPr>
      </w:pP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В соответствии с п</w:t>
      </w:r>
      <w:r>
        <w:rPr>
          <w:sz w:val="28"/>
        </w:rPr>
        <w:t>остановлением Правительства Ставропольского края от 07 апреля 2014г. № 146-п «О порядке проведения общественного обсуждения общественно значимых проектов нормативных правовых актов Правительства Ставропольского края», в целях обеспечения учета общественног</w:t>
      </w:r>
      <w:r>
        <w:rPr>
          <w:sz w:val="28"/>
        </w:rPr>
        <w:t>о мнения при подготовке проектов муниципальных нормативных правовых актов администрации Арзгирского муниципального округа Ставропольского края, развития и укрепления гражданского общества, администрация Арзгирского муниципального округа Ставропольского кра</w:t>
      </w:r>
      <w:r>
        <w:rPr>
          <w:sz w:val="28"/>
        </w:rPr>
        <w:t>я</w:t>
      </w:r>
    </w:p>
    <w:p w:rsidR="002554C2" w:rsidRDefault="002554C2">
      <w:pPr>
        <w:jc w:val="both"/>
        <w:rPr>
          <w:sz w:val="28"/>
        </w:rPr>
      </w:pPr>
    </w:p>
    <w:p w:rsidR="002554C2" w:rsidRDefault="0095208E">
      <w:pPr>
        <w:jc w:val="both"/>
        <w:rPr>
          <w:sz w:val="28"/>
        </w:rPr>
      </w:pPr>
      <w:r>
        <w:rPr>
          <w:sz w:val="28"/>
        </w:rPr>
        <w:t>ПОСТАНОВЛЯЕТ:</w:t>
      </w:r>
    </w:p>
    <w:p w:rsidR="002554C2" w:rsidRDefault="002554C2">
      <w:pPr>
        <w:jc w:val="both"/>
        <w:rPr>
          <w:sz w:val="28"/>
        </w:rPr>
      </w:pP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>1. Внести в Порядок проведения общественного обсуждения общественно значимых проектов муниципальных нормативных правовых актов администрации Арзгирского муниципального округа Ставропольского края, утвержденного постановлением администраци</w:t>
      </w:r>
      <w:r>
        <w:rPr>
          <w:sz w:val="28"/>
        </w:rPr>
        <w:t>и Арзгирского муниципального округа Ставропольского края от 27 декабря 2021г. № 1051 (далее – Порядок)следующие изменения: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>1.1. Пункт 2 Порядка дополнить следующими словами: «, за исключением документов стратегического планирования.».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 xml:space="preserve">1.2. Пункт 6 Порядка </w:t>
      </w:r>
      <w:r>
        <w:rPr>
          <w:sz w:val="28"/>
        </w:rPr>
        <w:t>изложить в следующей редакции: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 xml:space="preserve">«6. </w:t>
      </w:r>
      <w:r>
        <w:rPr>
          <w:sz w:val="28"/>
        </w:rPr>
        <w:t xml:space="preserve">В целях проведения общественного обсуждения </w:t>
      </w:r>
      <w:r>
        <w:rPr>
          <w:sz w:val="28"/>
        </w:rPr>
        <w:t>проектов муниципальных нормативных правовых актов администрации (далее - документ),</w:t>
      </w:r>
      <w:r>
        <w:rPr>
          <w:sz w:val="28"/>
        </w:rPr>
        <w:t xml:space="preserve"> разработчик документа формирует Паспорт проекта документа согласно Приложению 1 к настоящему </w:t>
      </w:r>
      <w:r>
        <w:rPr>
          <w:sz w:val="28"/>
        </w:rPr>
        <w:t>Порядку, который должен содержать следующие сведения: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1) наименование разработчика;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2) вид документа;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3) наименование проекта документа;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4) проект документа;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5) пояснительная записка к проекту документа;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6) даты начала и завершения общественного обсуждения</w:t>
      </w:r>
      <w:r>
        <w:rPr>
          <w:sz w:val="28"/>
        </w:rPr>
        <w:t xml:space="preserve"> проекта документа;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 xml:space="preserve">7) контактная информация разработчика (почтовый адрес и адрес электронной почты разработчика для направления предложений и замечаний к проекту документа (далее - предложения и замечания), фамилия, имя, отчество (при наличии), номер </w:t>
      </w:r>
      <w:r>
        <w:rPr>
          <w:sz w:val="28"/>
        </w:rPr>
        <w:t>телефона ответственного лица за разработку проекта документа);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8) список участников общественного обсуждения проекта документа, которым разработчик направляет проект документа;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9) иная информация, относящаяся к общественному обсуждению проекта документа.</w:t>
      </w:r>
    </w:p>
    <w:p w:rsidR="002554C2" w:rsidRDefault="0095208E">
      <w:pPr>
        <w:ind w:firstLine="709"/>
        <w:jc w:val="both"/>
        <w:rPr>
          <w:sz w:val="28"/>
        </w:rPr>
      </w:pPr>
      <w:r>
        <w:rPr>
          <w:sz w:val="28"/>
        </w:rPr>
        <w:t>Р</w:t>
      </w:r>
      <w:r>
        <w:rPr>
          <w:sz w:val="28"/>
        </w:rPr>
        <w:t>азработчик направляет Паспорт проекта документа в отдел по организационным и общим вопросам администрации Арзгирского муниципального округа Ставропольского края (далее – отдел по организационным и общим вопросам) для размещения его на официальном сайте адм</w:t>
      </w:r>
      <w:r>
        <w:rPr>
          <w:sz w:val="28"/>
        </w:rPr>
        <w:t>инистрации Арзгирского муниципального округа в информациооно-телекоммуникационной сети «Интернет» (далее – официальный сайт) с одновременным направлением проекта документа в отдел правового и кадрового обеспечения для проведения правовой экспертизы.»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 xml:space="preserve">1.3. </w:t>
      </w:r>
      <w:r>
        <w:rPr>
          <w:sz w:val="28"/>
        </w:rPr>
        <w:t>Пункт 13 Порядка признать утратившим силу.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>1.4. Дополнить Порядок Приложением 1 к Порядку проведения общественного обсуждения общественно значимых проектов муниципальных нормативных правовых актов администрации Арзгирского муниципального округа Ставропольс</w:t>
      </w:r>
      <w:r>
        <w:rPr>
          <w:sz w:val="28"/>
        </w:rPr>
        <w:t>кого края «Паспорт проекта муниципального нормативного правового акта».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>2. Контроль за выполнением настоящего постановления возложить на управляющего делами администрации Арзгирского муниципального округа Ставропольского края Шафорост В.Н.</w:t>
      </w:r>
    </w:p>
    <w:p w:rsidR="002554C2" w:rsidRDefault="0095208E">
      <w:pPr>
        <w:ind w:firstLine="567"/>
        <w:jc w:val="both"/>
        <w:rPr>
          <w:sz w:val="28"/>
        </w:rPr>
      </w:pPr>
      <w:r>
        <w:rPr>
          <w:sz w:val="28"/>
        </w:rPr>
        <w:t>3. Настоящее пос</w:t>
      </w:r>
      <w:r>
        <w:rPr>
          <w:sz w:val="28"/>
        </w:rPr>
        <w:t>тановление вступает в силу после его официального опубликования.</w:t>
      </w: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Глава Арзгирского муниципального</w:t>
      </w:r>
    </w:p>
    <w:p w:rsidR="002554C2" w:rsidRDefault="0095208E">
      <w:pPr>
        <w:spacing w:line="240" w:lineRule="exact"/>
        <w:rPr>
          <w:sz w:val="28"/>
          <w:u w:val="single"/>
        </w:rPr>
      </w:pPr>
      <w:r>
        <w:rPr>
          <w:sz w:val="28"/>
          <w:u w:val="single"/>
        </w:rPr>
        <w:t xml:space="preserve">округа Ставропольского края  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  <w:t>А.И.</w:t>
      </w:r>
      <w:bookmarkStart w:id="0" w:name="_GoBack"/>
      <w:bookmarkEnd w:id="0"/>
      <w:r>
        <w:rPr>
          <w:sz w:val="28"/>
          <w:u w:val="single"/>
        </w:rPr>
        <w:t>Палагута</w:t>
      </w:r>
    </w:p>
    <w:p w:rsidR="002554C2" w:rsidRDefault="002554C2">
      <w:pPr>
        <w:spacing w:line="240" w:lineRule="exact"/>
        <w:rPr>
          <w:b/>
        </w:rPr>
      </w:pPr>
    </w:p>
    <w:p w:rsidR="002554C2" w:rsidRDefault="002554C2">
      <w:pPr>
        <w:spacing w:line="240" w:lineRule="exact"/>
        <w:rPr>
          <w:b/>
        </w:rPr>
      </w:pPr>
    </w:p>
    <w:p w:rsidR="002554C2" w:rsidRDefault="002554C2">
      <w:pPr>
        <w:spacing w:line="240" w:lineRule="exact"/>
      </w:pPr>
    </w:p>
    <w:p w:rsidR="002554C2" w:rsidRDefault="002554C2">
      <w:pPr>
        <w:spacing w:line="240" w:lineRule="exact"/>
      </w:pPr>
    </w:p>
    <w:p w:rsidR="002554C2" w:rsidRDefault="0095208E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Проект постановления вносит 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управляющий делами администрации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 xml:space="preserve">Арзгирского муниципального округа          </w:t>
      </w:r>
      <w:r>
        <w:rPr>
          <w:sz w:val="28"/>
        </w:rPr>
        <w:t xml:space="preserve">                               В.Н. Шафорост</w:t>
      </w: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spacing w:line="240" w:lineRule="exact"/>
        <w:rPr>
          <w:sz w:val="28"/>
        </w:rPr>
      </w:pP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Визируют:</w:t>
      </w:r>
    </w:p>
    <w:p w:rsidR="002554C2" w:rsidRDefault="002554C2">
      <w:pPr>
        <w:rPr>
          <w:sz w:val="28"/>
        </w:rPr>
      </w:pP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начальник отдела по организационным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 xml:space="preserve">и общим вопросам администрации 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Арзгирского муниципального округа                                          О.В. Есипенко</w:t>
      </w:r>
    </w:p>
    <w:p w:rsidR="002554C2" w:rsidRDefault="002554C2">
      <w:pPr>
        <w:rPr>
          <w:sz w:val="28"/>
        </w:rPr>
      </w:pP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начальник отдела экономического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развития администрации Арзгирского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М.В. Лаврова </w:t>
      </w:r>
    </w:p>
    <w:p w:rsidR="002554C2" w:rsidRDefault="002554C2">
      <w:pPr>
        <w:rPr>
          <w:sz w:val="28"/>
        </w:rPr>
      </w:pP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начальник отдела правового и кадрового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обеспечения администрации Арзгирского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муниципального округа                                                                  И.И. Лисовина</w:t>
      </w: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2554C2">
      <w:pPr>
        <w:rPr>
          <w:sz w:val="28"/>
        </w:rPr>
      </w:pP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Проект подготовил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главный специалист-юрисконсульт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отдела правового и кадрового обечпечения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 xml:space="preserve">администрации Арзгирского </w:t>
      </w:r>
    </w:p>
    <w:p w:rsidR="002554C2" w:rsidRDefault="0095208E">
      <w:pPr>
        <w:spacing w:line="240" w:lineRule="exact"/>
        <w:rPr>
          <w:sz w:val="28"/>
        </w:rPr>
      </w:pPr>
      <w:r>
        <w:rPr>
          <w:sz w:val="28"/>
        </w:rPr>
        <w:t>муниципального округа                                                 О.С. Мартышина</w:t>
      </w:r>
    </w:p>
    <w:p w:rsidR="002554C2" w:rsidRDefault="002554C2">
      <w:pPr>
        <w:spacing w:line="240" w:lineRule="exact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95208E">
      <w:pPr>
        <w:widowControl w:val="0"/>
        <w:spacing w:line="240" w:lineRule="exact"/>
        <w:ind w:left="4500"/>
        <w:jc w:val="center"/>
        <w:rPr>
          <w:sz w:val="28"/>
        </w:rPr>
      </w:pPr>
      <w:r>
        <w:rPr>
          <w:sz w:val="28"/>
        </w:rPr>
        <w:t>Приложение 1</w:t>
      </w:r>
    </w:p>
    <w:p w:rsidR="002554C2" w:rsidRDefault="0095208E">
      <w:pPr>
        <w:widowControl w:val="0"/>
        <w:spacing w:line="240" w:lineRule="exact"/>
        <w:ind w:left="4500"/>
        <w:jc w:val="center"/>
        <w:rPr>
          <w:sz w:val="28"/>
        </w:rPr>
      </w:pPr>
      <w:r>
        <w:rPr>
          <w:sz w:val="28"/>
        </w:rPr>
        <w:t xml:space="preserve">к </w:t>
      </w:r>
      <w:r>
        <w:rPr>
          <w:sz w:val="28"/>
        </w:rPr>
        <w:t>Порядку</w:t>
      </w:r>
      <w:r>
        <w:rPr>
          <w:sz w:val="28"/>
        </w:rPr>
        <w:t>проведения общественного обсуждения общественно значимых проектов муниципальных нормативных правовых актов администрации Арзгирского муниципального округа Ставропольского края</w:t>
      </w: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2554C2">
      <w:pPr>
        <w:widowControl w:val="0"/>
        <w:ind w:left="540"/>
        <w:jc w:val="both"/>
        <w:rPr>
          <w:sz w:val="28"/>
        </w:rPr>
      </w:pPr>
    </w:p>
    <w:p w:rsidR="002554C2" w:rsidRDefault="0095208E">
      <w:pPr>
        <w:widowControl w:val="0"/>
        <w:ind w:left="540"/>
        <w:jc w:val="right"/>
        <w:rPr>
          <w:sz w:val="28"/>
        </w:rPr>
      </w:pPr>
      <w:r>
        <w:rPr>
          <w:sz w:val="28"/>
        </w:rPr>
        <w:t>ФОРМА</w:t>
      </w:r>
    </w:p>
    <w:p w:rsidR="002554C2" w:rsidRDefault="002554C2">
      <w:pPr>
        <w:widowControl w:val="0"/>
        <w:spacing w:line="240" w:lineRule="exact"/>
        <w:ind w:left="4500"/>
        <w:jc w:val="center"/>
        <w:rPr>
          <w:sz w:val="28"/>
        </w:rPr>
      </w:pPr>
    </w:p>
    <w:p w:rsidR="002554C2" w:rsidRDefault="0095208E">
      <w:pPr>
        <w:spacing w:line="240" w:lineRule="exact"/>
        <w:jc w:val="center"/>
        <w:rPr>
          <w:sz w:val="28"/>
        </w:rPr>
      </w:pPr>
      <w:r>
        <w:rPr>
          <w:sz w:val="28"/>
        </w:rPr>
        <w:t>ПАСПОРТ</w:t>
      </w:r>
    </w:p>
    <w:p w:rsidR="002554C2" w:rsidRDefault="0095208E">
      <w:pPr>
        <w:spacing w:line="240" w:lineRule="exact"/>
        <w:jc w:val="center"/>
        <w:rPr>
          <w:sz w:val="28"/>
        </w:rPr>
      </w:pPr>
      <w:r>
        <w:rPr>
          <w:sz w:val="28"/>
        </w:rPr>
        <w:t xml:space="preserve">проекта </w:t>
      </w:r>
      <w:r>
        <w:rPr>
          <w:sz w:val="28"/>
        </w:rPr>
        <w:t>муниципального нормативного правового акта (доку</w:t>
      </w:r>
      <w:r>
        <w:rPr>
          <w:sz w:val="28"/>
        </w:rPr>
        <w:t>мента)</w:t>
      </w:r>
    </w:p>
    <w:p w:rsidR="002554C2" w:rsidRDefault="002554C2">
      <w:pPr>
        <w:spacing w:line="240" w:lineRule="exact"/>
        <w:jc w:val="center"/>
        <w:rPr>
          <w:sz w:val="28"/>
        </w:rPr>
      </w:pPr>
    </w:p>
    <w:tbl>
      <w:tblPr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32"/>
        <w:gridCol w:w="3178"/>
      </w:tblGrid>
      <w:tr w:rsidR="002554C2">
        <w:trPr>
          <w:trHeight w:val="172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разработчика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7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 документа 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30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Наименование документа 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4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Проект документа 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4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Пояснительная записка к проекту документа 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4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Дата начала общественного обсуждения проекта документа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4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Дата </w:t>
            </w:r>
            <w:r>
              <w:rPr>
                <w:sz w:val="24"/>
              </w:rPr>
              <w:t xml:space="preserve">окончания общественного обсуждения проекта документа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672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Контактная информация разработчика для направления предложений и замечаний к проекту документа: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261"/>
        </w:trPr>
        <w:tc>
          <w:tcPr>
            <w:tcW w:w="6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почтовый адрес:</w:t>
            </w:r>
          </w:p>
        </w:tc>
        <w:tc>
          <w:tcPr>
            <w:tcW w:w="3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150"/>
        </w:trPr>
        <w:tc>
          <w:tcPr>
            <w:tcW w:w="6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адрес электронной почты разработчика:</w:t>
            </w:r>
          </w:p>
        </w:tc>
        <w:tc>
          <w:tcPr>
            <w:tcW w:w="3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165"/>
        </w:trPr>
        <w:tc>
          <w:tcPr>
            <w:tcW w:w="63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фамилия, имя, отчество ответственного лица </w:t>
            </w:r>
            <w:r>
              <w:rPr>
                <w:sz w:val="24"/>
              </w:rPr>
              <w:t>за разработку проекта документа</w:t>
            </w:r>
          </w:p>
        </w:tc>
        <w:tc>
          <w:tcPr>
            <w:tcW w:w="31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96"/>
        </w:trPr>
        <w:tc>
          <w:tcPr>
            <w:tcW w:w="6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номер телефона: 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4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Список участников общественного обсуждения проекта документа, которым разработчик направляет проект документа 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  <w:tr w:rsidR="002554C2">
        <w:trPr>
          <w:trHeight w:val="345"/>
        </w:trPr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95208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Иная информация, относящаяся к общественному обсуждению проекта документа</w:t>
            </w:r>
          </w:p>
          <w:p w:rsidR="002554C2" w:rsidRDefault="002554C2">
            <w:pPr>
              <w:jc w:val="both"/>
              <w:rPr>
                <w:sz w:val="24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4C2" w:rsidRDefault="002554C2">
            <w:pPr>
              <w:jc w:val="both"/>
              <w:rPr>
                <w:sz w:val="24"/>
              </w:rPr>
            </w:pPr>
          </w:p>
        </w:tc>
      </w:tr>
    </w:tbl>
    <w:p w:rsidR="002554C2" w:rsidRDefault="0095208E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____________________          _______________              ___________________   </w:t>
      </w:r>
    </w:p>
    <w:p w:rsidR="002554C2" w:rsidRDefault="0095208E">
      <w:pPr>
        <w:spacing w:line="240" w:lineRule="exact"/>
        <w:jc w:val="both"/>
        <w:rPr>
          <w:sz w:val="24"/>
        </w:rPr>
      </w:pPr>
      <w:r>
        <w:rPr>
          <w:sz w:val="24"/>
        </w:rPr>
        <w:t xml:space="preserve">            руководитель   подпись                                Ф.И.О.</w:t>
      </w:r>
    </w:p>
    <w:p w:rsidR="002554C2" w:rsidRDefault="002554C2">
      <w:pPr>
        <w:widowControl w:val="0"/>
        <w:spacing w:line="240" w:lineRule="exact"/>
        <w:jc w:val="both"/>
        <w:rPr>
          <w:sz w:val="24"/>
        </w:rPr>
      </w:pPr>
    </w:p>
    <w:p w:rsidR="002554C2" w:rsidRDefault="002554C2">
      <w:pPr>
        <w:spacing w:line="240" w:lineRule="exact"/>
        <w:rPr>
          <w:sz w:val="28"/>
        </w:rPr>
      </w:pPr>
    </w:p>
    <w:sectPr w:rsidR="002554C2" w:rsidSect="002554C2">
      <w:headerReference w:type="default" r:id="rId6"/>
      <w:pgSz w:w="11906" w:h="16838"/>
      <w:pgMar w:top="709" w:right="567" w:bottom="1134" w:left="1985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08E" w:rsidRDefault="0095208E" w:rsidP="002554C2">
      <w:r>
        <w:separator/>
      </w:r>
    </w:p>
  </w:endnote>
  <w:endnote w:type="continuationSeparator" w:id="1">
    <w:p w:rsidR="0095208E" w:rsidRDefault="0095208E" w:rsidP="00255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08E" w:rsidRDefault="0095208E" w:rsidP="002554C2">
      <w:r>
        <w:separator/>
      </w:r>
    </w:p>
  </w:footnote>
  <w:footnote w:type="continuationSeparator" w:id="1">
    <w:p w:rsidR="0095208E" w:rsidRDefault="0095208E" w:rsidP="00255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4C2" w:rsidRDefault="002554C2">
    <w:pPr>
      <w:pStyle w:val="a5"/>
      <w:jc w:val="center"/>
    </w:pPr>
  </w:p>
  <w:p w:rsidR="002554C2" w:rsidRDefault="002554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54C2"/>
    <w:rsid w:val="002554C2"/>
    <w:rsid w:val="003E1EAE"/>
    <w:rsid w:val="00952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54C2"/>
  </w:style>
  <w:style w:type="paragraph" w:styleId="10">
    <w:name w:val="heading 1"/>
    <w:next w:val="a"/>
    <w:link w:val="11"/>
    <w:uiPriority w:val="9"/>
    <w:qFormat/>
    <w:rsid w:val="002554C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554C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554C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554C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554C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54C2"/>
  </w:style>
  <w:style w:type="paragraph" w:styleId="21">
    <w:name w:val="toc 2"/>
    <w:next w:val="a"/>
    <w:link w:val="22"/>
    <w:uiPriority w:val="39"/>
    <w:rsid w:val="002554C2"/>
    <w:pPr>
      <w:ind w:left="200"/>
    </w:pPr>
  </w:style>
  <w:style w:type="character" w:customStyle="1" w:styleId="22">
    <w:name w:val="Оглавление 2 Знак"/>
    <w:link w:val="21"/>
    <w:rsid w:val="002554C2"/>
  </w:style>
  <w:style w:type="paragraph" w:customStyle="1" w:styleId="12">
    <w:name w:val="Основной шрифт абзаца1"/>
    <w:link w:val="13"/>
    <w:rsid w:val="002554C2"/>
  </w:style>
  <w:style w:type="character" w:customStyle="1" w:styleId="13">
    <w:name w:val="Основной шрифт абзаца1"/>
    <w:link w:val="12"/>
    <w:rsid w:val="002554C2"/>
  </w:style>
  <w:style w:type="paragraph" w:customStyle="1" w:styleId="ConsPlusNormal">
    <w:name w:val="ConsPlusNormal"/>
    <w:link w:val="ConsPlusNormal0"/>
    <w:rsid w:val="002554C2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sid w:val="002554C2"/>
    <w:rPr>
      <w:color w:val="000000"/>
      <w:sz w:val="24"/>
    </w:rPr>
  </w:style>
  <w:style w:type="paragraph" w:styleId="41">
    <w:name w:val="toc 4"/>
    <w:next w:val="a"/>
    <w:link w:val="42"/>
    <w:uiPriority w:val="39"/>
    <w:rsid w:val="002554C2"/>
    <w:pPr>
      <w:ind w:left="600"/>
    </w:pPr>
  </w:style>
  <w:style w:type="character" w:customStyle="1" w:styleId="42">
    <w:name w:val="Оглавление 4 Знак"/>
    <w:link w:val="41"/>
    <w:rsid w:val="002554C2"/>
  </w:style>
  <w:style w:type="paragraph" w:styleId="6">
    <w:name w:val="toc 6"/>
    <w:next w:val="a"/>
    <w:link w:val="60"/>
    <w:uiPriority w:val="39"/>
    <w:rsid w:val="002554C2"/>
    <w:pPr>
      <w:ind w:left="1000"/>
    </w:pPr>
  </w:style>
  <w:style w:type="character" w:customStyle="1" w:styleId="60">
    <w:name w:val="Оглавление 6 Знак"/>
    <w:link w:val="6"/>
    <w:rsid w:val="002554C2"/>
  </w:style>
  <w:style w:type="paragraph" w:styleId="7">
    <w:name w:val="toc 7"/>
    <w:next w:val="a"/>
    <w:link w:val="70"/>
    <w:uiPriority w:val="39"/>
    <w:rsid w:val="002554C2"/>
    <w:pPr>
      <w:ind w:left="1200"/>
    </w:pPr>
  </w:style>
  <w:style w:type="character" w:customStyle="1" w:styleId="70">
    <w:name w:val="Оглавление 7 Знак"/>
    <w:link w:val="7"/>
    <w:rsid w:val="002554C2"/>
  </w:style>
  <w:style w:type="paragraph" w:styleId="a3">
    <w:name w:val="Balloon Text"/>
    <w:basedOn w:val="a"/>
    <w:link w:val="a4"/>
    <w:rsid w:val="002554C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2554C2"/>
    <w:rPr>
      <w:rFonts w:ascii="Tahoma" w:hAnsi="Tahoma"/>
      <w:sz w:val="16"/>
    </w:rPr>
  </w:style>
  <w:style w:type="paragraph" w:customStyle="1" w:styleId="Endnote">
    <w:name w:val="Endnote"/>
    <w:link w:val="Endnote0"/>
    <w:rsid w:val="002554C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554C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554C2"/>
    <w:rPr>
      <w:rFonts w:ascii="XO Thames" w:hAnsi="XO Thames"/>
      <w:b/>
      <w:i/>
    </w:rPr>
  </w:style>
  <w:style w:type="paragraph" w:styleId="a5">
    <w:name w:val="header"/>
    <w:basedOn w:val="a"/>
    <w:link w:val="a6"/>
    <w:rsid w:val="002554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2554C2"/>
  </w:style>
  <w:style w:type="paragraph" w:styleId="a7">
    <w:name w:val="List Paragraph"/>
    <w:basedOn w:val="a"/>
    <w:link w:val="a8"/>
    <w:rsid w:val="002554C2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2554C2"/>
  </w:style>
  <w:style w:type="paragraph" w:styleId="a9">
    <w:name w:val="Block Text"/>
    <w:basedOn w:val="a"/>
    <w:link w:val="aa"/>
    <w:rsid w:val="002554C2"/>
    <w:pPr>
      <w:ind w:left="4320" w:right="396"/>
      <w:jc w:val="center"/>
    </w:pPr>
    <w:rPr>
      <w:sz w:val="28"/>
    </w:rPr>
  </w:style>
  <w:style w:type="character" w:customStyle="1" w:styleId="aa">
    <w:name w:val="Цитата Знак"/>
    <w:basedOn w:val="1"/>
    <w:link w:val="a9"/>
    <w:rsid w:val="002554C2"/>
    <w:rPr>
      <w:color w:val="000000"/>
      <w:sz w:val="28"/>
    </w:rPr>
  </w:style>
  <w:style w:type="paragraph" w:customStyle="1" w:styleId="14">
    <w:name w:val="Обычный1"/>
    <w:link w:val="15"/>
    <w:rsid w:val="002554C2"/>
  </w:style>
  <w:style w:type="character" w:customStyle="1" w:styleId="15">
    <w:name w:val="Обычный1"/>
    <w:link w:val="14"/>
    <w:rsid w:val="002554C2"/>
  </w:style>
  <w:style w:type="paragraph" w:customStyle="1" w:styleId="16">
    <w:name w:val="Номер страницы1"/>
    <w:basedOn w:val="12"/>
    <w:link w:val="17"/>
    <w:rsid w:val="002554C2"/>
  </w:style>
  <w:style w:type="character" w:customStyle="1" w:styleId="17">
    <w:name w:val="Номер страницы1"/>
    <w:basedOn w:val="13"/>
    <w:link w:val="16"/>
    <w:rsid w:val="002554C2"/>
  </w:style>
  <w:style w:type="paragraph" w:styleId="31">
    <w:name w:val="toc 3"/>
    <w:next w:val="a"/>
    <w:link w:val="32"/>
    <w:uiPriority w:val="39"/>
    <w:rsid w:val="002554C2"/>
    <w:pPr>
      <w:ind w:left="400"/>
    </w:pPr>
  </w:style>
  <w:style w:type="character" w:customStyle="1" w:styleId="32">
    <w:name w:val="Оглавление 3 Знак"/>
    <w:link w:val="31"/>
    <w:rsid w:val="002554C2"/>
  </w:style>
  <w:style w:type="paragraph" w:styleId="ab">
    <w:name w:val="footer"/>
    <w:basedOn w:val="a"/>
    <w:link w:val="ac"/>
    <w:rsid w:val="002554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2554C2"/>
  </w:style>
  <w:style w:type="paragraph" w:customStyle="1" w:styleId="18">
    <w:name w:val="Гиперссылка1"/>
    <w:link w:val="19"/>
    <w:rsid w:val="002554C2"/>
    <w:rPr>
      <w:color w:val="0000FF"/>
      <w:u w:val="single"/>
    </w:rPr>
  </w:style>
  <w:style w:type="character" w:customStyle="1" w:styleId="19">
    <w:name w:val="Гиперссылка1"/>
    <w:link w:val="18"/>
    <w:rsid w:val="002554C2"/>
    <w:rPr>
      <w:color w:val="0000FF"/>
      <w:u w:val="single"/>
    </w:rPr>
  </w:style>
  <w:style w:type="character" w:customStyle="1" w:styleId="50">
    <w:name w:val="Заголовок 5 Знак"/>
    <w:link w:val="5"/>
    <w:rsid w:val="002554C2"/>
    <w:rPr>
      <w:rFonts w:ascii="XO Thames" w:hAnsi="XO Thames"/>
      <w:b/>
      <w:sz w:val="22"/>
    </w:rPr>
  </w:style>
  <w:style w:type="paragraph" w:customStyle="1" w:styleId="Default">
    <w:name w:val="Default"/>
    <w:link w:val="Default0"/>
    <w:rsid w:val="002554C2"/>
    <w:rPr>
      <w:sz w:val="24"/>
    </w:rPr>
  </w:style>
  <w:style w:type="character" w:customStyle="1" w:styleId="Default0">
    <w:name w:val="Default"/>
    <w:link w:val="Default"/>
    <w:rsid w:val="002554C2"/>
    <w:rPr>
      <w:sz w:val="24"/>
    </w:rPr>
  </w:style>
  <w:style w:type="character" w:customStyle="1" w:styleId="11">
    <w:name w:val="Заголовок 1 Знак"/>
    <w:link w:val="10"/>
    <w:rsid w:val="002554C2"/>
    <w:rPr>
      <w:rFonts w:ascii="XO Thames" w:hAnsi="XO Thames"/>
      <w:b/>
      <w:sz w:val="32"/>
    </w:rPr>
  </w:style>
  <w:style w:type="paragraph" w:customStyle="1" w:styleId="ad">
    <w:name w:val="Содержимое таблицы"/>
    <w:basedOn w:val="a"/>
    <w:link w:val="ae"/>
    <w:rsid w:val="002554C2"/>
    <w:pPr>
      <w:widowControl w:val="0"/>
    </w:pPr>
    <w:rPr>
      <w:sz w:val="24"/>
    </w:rPr>
  </w:style>
  <w:style w:type="character" w:customStyle="1" w:styleId="ae">
    <w:name w:val="Содержимое таблицы"/>
    <w:basedOn w:val="1"/>
    <w:link w:val="ad"/>
    <w:rsid w:val="002554C2"/>
    <w:rPr>
      <w:color w:val="000000"/>
      <w:sz w:val="24"/>
    </w:rPr>
  </w:style>
  <w:style w:type="paragraph" w:customStyle="1" w:styleId="23">
    <w:name w:val="Гиперссылка2"/>
    <w:link w:val="af"/>
    <w:rsid w:val="002554C2"/>
    <w:rPr>
      <w:color w:val="0000FF"/>
      <w:u w:val="single"/>
    </w:rPr>
  </w:style>
  <w:style w:type="character" w:styleId="af">
    <w:name w:val="Hyperlink"/>
    <w:link w:val="23"/>
    <w:rsid w:val="002554C2"/>
    <w:rPr>
      <w:color w:val="0000FF"/>
      <w:u w:val="single"/>
    </w:rPr>
  </w:style>
  <w:style w:type="paragraph" w:customStyle="1" w:styleId="Footnote">
    <w:name w:val="Footnote"/>
    <w:link w:val="Footnote0"/>
    <w:rsid w:val="002554C2"/>
    <w:rPr>
      <w:rFonts w:ascii="XO Thames" w:hAnsi="XO Thames"/>
      <w:sz w:val="22"/>
    </w:rPr>
  </w:style>
  <w:style w:type="character" w:customStyle="1" w:styleId="Footnote0">
    <w:name w:val="Footnote"/>
    <w:link w:val="Footnote"/>
    <w:rsid w:val="002554C2"/>
    <w:rPr>
      <w:rFonts w:ascii="XO Thames" w:hAnsi="XO Thames"/>
      <w:sz w:val="22"/>
    </w:rPr>
  </w:style>
  <w:style w:type="paragraph" w:customStyle="1" w:styleId="24">
    <w:name w:val="Основной шрифт абзаца2"/>
    <w:link w:val="1a"/>
    <w:rsid w:val="002554C2"/>
  </w:style>
  <w:style w:type="paragraph" w:styleId="1a">
    <w:name w:val="toc 1"/>
    <w:next w:val="a"/>
    <w:link w:val="1b"/>
    <w:uiPriority w:val="39"/>
    <w:rsid w:val="002554C2"/>
    <w:rPr>
      <w:rFonts w:ascii="XO Thames" w:hAnsi="XO Thames"/>
      <w:b/>
    </w:rPr>
  </w:style>
  <w:style w:type="character" w:customStyle="1" w:styleId="1b">
    <w:name w:val="Оглавление 1 Знак"/>
    <w:link w:val="1a"/>
    <w:rsid w:val="002554C2"/>
    <w:rPr>
      <w:rFonts w:ascii="XO Thames" w:hAnsi="XO Thames"/>
      <w:b/>
    </w:rPr>
  </w:style>
  <w:style w:type="paragraph" w:customStyle="1" w:styleId="toc10">
    <w:name w:val="toc 10"/>
    <w:next w:val="a"/>
    <w:link w:val="toc100"/>
    <w:rsid w:val="002554C2"/>
    <w:pPr>
      <w:ind w:left="1800"/>
    </w:pPr>
  </w:style>
  <w:style w:type="character" w:customStyle="1" w:styleId="toc100">
    <w:name w:val="toc 10"/>
    <w:link w:val="toc10"/>
    <w:rsid w:val="002554C2"/>
  </w:style>
  <w:style w:type="paragraph" w:customStyle="1" w:styleId="HeaderandFooter">
    <w:name w:val="Header and Footer"/>
    <w:link w:val="HeaderandFooter0"/>
    <w:rsid w:val="002554C2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554C2"/>
    <w:rPr>
      <w:rFonts w:ascii="XO Thames" w:hAnsi="XO Thames"/>
    </w:rPr>
  </w:style>
  <w:style w:type="paragraph" w:styleId="9">
    <w:name w:val="toc 9"/>
    <w:next w:val="a"/>
    <w:link w:val="90"/>
    <w:uiPriority w:val="39"/>
    <w:rsid w:val="002554C2"/>
    <w:pPr>
      <w:ind w:left="1600"/>
    </w:pPr>
  </w:style>
  <w:style w:type="character" w:customStyle="1" w:styleId="90">
    <w:name w:val="Оглавление 9 Знак"/>
    <w:link w:val="9"/>
    <w:rsid w:val="002554C2"/>
  </w:style>
  <w:style w:type="paragraph" w:styleId="8">
    <w:name w:val="toc 8"/>
    <w:next w:val="a"/>
    <w:link w:val="80"/>
    <w:uiPriority w:val="39"/>
    <w:rsid w:val="002554C2"/>
    <w:pPr>
      <w:ind w:left="1400"/>
    </w:pPr>
  </w:style>
  <w:style w:type="character" w:customStyle="1" w:styleId="80">
    <w:name w:val="Оглавление 8 Знак"/>
    <w:link w:val="8"/>
    <w:rsid w:val="002554C2"/>
  </w:style>
  <w:style w:type="paragraph" w:styleId="51">
    <w:name w:val="toc 5"/>
    <w:next w:val="a"/>
    <w:link w:val="52"/>
    <w:uiPriority w:val="39"/>
    <w:rsid w:val="002554C2"/>
    <w:pPr>
      <w:ind w:left="800"/>
    </w:pPr>
  </w:style>
  <w:style w:type="character" w:customStyle="1" w:styleId="52">
    <w:name w:val="Оглавление 5 Знак"/>
    <w:link w:val="51"/>
    <w:rsid w:val="002554C2"/>
  </w:style>
  <w:style w:type="paragraph" w:styleId="af0">
    <w:name w:val="Subtitle"/>
    <w:next w:val="a"/>
    <w:link w:val="af1"/>
    <w:uiPriority w:val="11"/>
    <w:qFormat/>
    <w:rsid w:val="002554C2"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sid w:val="002554C2"/>
    <w:rPr>
      <w:rFonts w:ascii="XO Thames" w:hAnsi="XO Thames"/>
      <w:i/>
      <w:color w:val="616161"/>
      <w:sz w:val="24"/>
    </w:rPr>
  </w:style>
  <w:style w:type="paragraph" w:styleId="af2">
    <w:name w:val="Title"/>
    <w:next w:val="a"/>
    <w:link w:val="af3"/>
    <w:uiPriority w:val="10"/>
    <w:qFormat/>
    <w:rsid w:val="002554C2"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sid w:val="002554C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554C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554C2"/>
    <w:rPr>
      <w:rFonts w:ascii="XO Thames" w:hAnsi="XO Thames"/>
      <w:b/>
      <w:color w:val="00A0FF"/>
      <w:sz w:val="26"/>
    </w:rPr>
  </w:style>
  <w:style w:type="table" w:styleId="af4">
    <w:name w:val="Table Grid"/>
    <w:basedOn w:val="a1"/>
    <w:rsid w:val="002554C2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2021-12-13T12:15:00Z</dcterms:created>
  <dcterms:modified xsi:type="dcterms:W3CDTF">2026-07-20T05:59:00Z</dcterms:modified>
</cp:coreProperties>
</file>