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AE78C6" w:rsidP="00372AE5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22</w:t>
            </w:r>
            <w:r w:rsidR="00DB5C40">
              <w:rPr>
                <w:szCs w:val="28"/>
              </w:rPr>
              <w:t xml:space="preserve"> мая</w:t>
            </w:r>
            <w:r w:rsidR="00056E28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AE78C6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DB5C40">
              <w:rPr>
                <w:szCs w:val="28"/>
              </w:rPr>
              <w:t>2</w:t>
            </w:r>
            <w:r w:rsidR="00953921">
              <w:rPr>
                <w:szCs w:val="28"/>
              </w:rPr>
              <w:t>35</w:t>
            </w:r>
          </w:p>
        </w:tc>
      </w:tr>
    </w:tbl>
    <w:p w:rsidR="00372AE5" w:rsidRDefault="00372AE5" w:rsidP="00F90978">
      <w:pPr>
        <w:rPr>
          <w:sz w:val="28"/>
          <w:szCs w:val="28"/>
        </w:rPr>
      </w:pPr>
    </w:p>
    <w:p w:rsidR="00AE78C6" w:rsidRPr="00AE78C6" w:rsidRDefault="00AE78C6" w:rsidP="00AE78C6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  <w:r w:rsidRPr="00AE78C6">
        <w:rPr>
          <w:sz w:val="28"/>
          <w:szCs w:val="28"/>
        </w:rPr>
        <w:t>О внесении изменений в постановление администрации Арзгирского мун</w:t>
      </w:r>
      <w:r w:rsidRPr="00AE78C6">
        <w:rPr>
          <w:sz w:val="28"/>
          <w:szCs w:val="28"/>
        </w:rPr>
        <w:t>и</w:t>
      </w:r>
      <w:r w:rsidRPr="00AE78C6">
        <w:rPr>
          <w:sz w:val="28"/>
          <w:szCs w:val="28"/>
        </w:rPr>
        <w:t>ципального района Ставропольского края от 27 марта 2020</w:t>
      </w:r>
      <w:r>
        <w:rPr>
          <w:sz w:val="28"/>
          <w:szCs w:val="28"/>
        </w:rPr>
        <w:t xml:space="preserve"> г. № 153</w:t>
      </w:r>
      <w:r w:rsidRPr="00AE78C6">
        <w:rPr>
          <w:sz w:val="28"/>
          <w:szCs w:val="28"/>
        </w:rPr>
        <w:t xml:space="preserve">  «О </w:t>
      </w:r>
      <w:r>
        <w:rPr>
          <w:sz w:val="28"/>
          <w:szCs w:val="28"/>
        </w:rPr>
        <w:t xml:space="preserve">          </w:t>
      </w:r>
      <w:r w:rsidRPr="00AE78C6">
        <w:rPr>
          <w:sz w:val="28"/>
          <w:szCs w:val="28"/>
        </w:rPr>
        <w:t xml:space="preserve">комплексе ограничительных и иных мероприятий по снижению рисков </w:t>
      </w:r>
      <w:r>
        <w:rPr>
          <w:sz w:val="28"/>
          <w:szCs w:val="28"/>
        </w:rPr>
        <w:t xml:space="preserve">               </w:t>
      </w:r>
      <w:r w:rsidRPr="00AE78C6">
        <w:rPr>
          <w:sz w:val="28"/>
          <w:szCs w:val="28"/>
        </w:rPr>
        <w:t>распространения новой коронавирусной инфекции COVID-2019 на террит</w:t>
      </w:r>
      <w:r w:rsidRPr="00AE78C6">
        <w:rPr>
          <w:sz w:val="28"/>
          <w:szCs w:val="28"/>
        </w:rPr>
        <w:t>о</w:t>
      </w:r>
      <w:r w:rsidRPr="00AE78C6">
        <w:rPr>
          <w:sz w:val="28"/>
          <w:szCs w:val="28"/>
        </w:rPr>
        <w:t xml:space="preserve">рии Арзгирского муниципального района Ставропольского края»  (в </w:t>
      </w:r>
      <w:r>
        <w:rPr>
          <w:sz w:val="28"/>
          <w:szCs w:val="28"/>
        </w:rPr>
        <w:t xml:space="preserve">                           </w:t>
      </w:r>
      <w:r w:rsidRPr="00AE78C6">
        <w:rPr>
          <w:sz w:val="28"/>
          <w:szCs w:val="28"/>
        </w:rPr>
        <w:t>редакции постановления администрации Арз</w:t>
      </w:r>
      <w:r>
        <w:rPr>
          <w:sz w:val="28"/>
          <w:szCs w:val="28"/>
        </w:rPr>
        <w:t xml:space="preserve">гирского муниципального                района </w:t>
      </w:r>
      <w:r w:rsidRPr="00AE78C6">
        <w:rPr>
          <w:sz w:val="28"/>
          <w:szCs w:val="28"/>
        </w:rPr>
        <w:t>от 18.05.2020г. №223)</w:t>
      </w:r>
    </w:p>
    <w:p w:rsidR="00AE78C6" w:rsidRPr="00AE78C6" w:rsidRDefault="00AE78C6" w:rsidP="00AE78C6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AE78C6" w:rsidRPr="00AE78C6" w:rsidRDefault="00AE78C6" w:rsidP="00AE78C6">
      <w:pPr>
        <w:adjustRightInd/>
        <w:ind w:firstLine="685"/>
        <w:textAlignment w:val="auto"/>
        <w:rPr>
          <w:spacing w:val="-3"/>
          <w:sz w:val="28"/>
          <w:szCs w:val="28"/>
        </w:rPr>
      </w:pPr>
      <w:r w:rsidRPr="00AE78C6">
        <w:rPr>
          <w:color w:val="000000"/>
          <w:spacing w:val="-3"/>
          <w:sz w:val="28"/>
          <w:shd w:val="clear" w:color="auto" w:fill="FFFFFF"/>
        </w:rPr>
        <w:t xml:space="preserve">В соответствии с постановлениями  Губернатора Ставропольского края от 19.05.2020г. №211 «О внесении изменений в пункт 23 постановления </w:t>
      </w:r>
      <w:r>
        <w:rPr>
          <w:color w:val="000000"/>
          <w:spacing w:val="-3"/>
          <w:sz w:val="28"/>
          <w:shd w:val="clear" w:color="auto" w:fill="FFFFFF"/>
        </w:rPr>
        <w:t xml:space="preserve">                  </w:t>
      </w:r>
      <w:r w:rsidRPr="00AE78C6">
        <w:rPr>
          <w:color w:val="000000"/>
          <w:spacing w:val="-3"/>
          <w:sz w:val="28"/>
          <w:shd w:val="clear" w:color="auto" w:fill="FFFFFF"/>
        </w:rPr>
        <w:t xml:space="preserve">Губернатора Ставропольского края от 26 марта 2020г. №119 «О комплексе </w:t>
      </w:r>
      <w:r>
        <w:rPr>
          <w:color w:val="000000"/>
          <w:spacing w:val="-3"/>
          <w:sz w:val="28"/>
          <w:shd w:val="clear" w:color="auto" w:fill="FFFFFF"/>
        </w:rPr>
        <w:t xml:space="preserve">           </w:t>
      </w:r>
      <w:r w:rsidRPr="00AE78C6">
        <w:rPr>
          <w:color w:val="000000"/>
          <w:spacing w:val="-3"/>
          <w:sz w:val="28"/>
          <w:shd w:val="clear" w:color="auto" w:fill="FFFFFF"/>
        </w:rPr>
        <w:t>ограничительных и иных мероприя</w:t>
      </w:r>
      <w:r w:rsidRPr="00AE78C6">
        <w:rPr>
          <w:color w:val="000000"/>
          <w:spacing w:val="-3"/>
          <w:sz w:val="28"/>
          <w:shd w:val="clear" w:color="auto" w:fill="FFFFFF"/>
        </w:rPr>
        <w:softHyphen/>
        <w:t>тий по снижению рисков распространения новой коронавирусной инфек</w:t>
      </w:r>
      <w:r w:rsidRPr="00AE78C6">
        <w:rPr>
          <w:color w:val="000000"/>
          <w:spacing w:val="-3"/>
          <w:sz w:val="28"/>
          <w:shd w:val="clear" w:color="auto" w:fill="FFFFFF"/>
        </w:rPr>
        <w:softHyphen/>
        <w:t xml:space="preserve">ции </w:t>
      </w:r>
      <w:r w:rsidRPr="00AE78C6">
        <w:rPr>
          <w:color w:val="000000"/>
          <w:spacing w:val="-3"/>
          <w:sz w:val="28"/>
          <w:shd w:val="clear" w:color="auto" w:fill="FFFFFF"/>
          <w:lang w:val="en-US" w:eastAsia="en-US"/>
        </w:rPr>
        <w:t>COVID</w:t>
      </w:r>
      <w:r w:rsidRPr="00AE78C6">
        <w:rPr>
          <w:color w:val="000000"/>
          <w:spacing w:val="-3"/>
          <w:sz w:val="28"/>
          <w:shd w:val="clear" w:color="auto" w:fill="FFFFFF"/>
          <w:lang w:eastAsia="en-US"/>
        </w:rPr>
        <w:t xml:space="preserve">-2019 </w:t>
      </w:r>
      <w:r w:rsidRPr="00AE78C6">
        <w:rPr>
          <w:color w:val="000000"/>
          <w:spacing w:val="-3"/>
          <w:sz w:val="28"/>
          <w:shd w:val="clear" w:color="auto" w:fill="FFFFFF"/>
        </w:rPr>
        <w:t xml:space="preserve">на территории Ставропольского края» и от 20.05.2020г. №212 «О внесении изменения в пункт </w:t>
      </w:r>
      <w:r w:rsidRPr="00AE78C6">
        <w:rPr>
          <w:spacing w:val="-3"/>
          <w:sz w:val="28"/>
          <w:szCs w:val="28"/>
        </w:rPr>
        <w:t>2</w:t>
      </w:r>
      <w:r w:rsidRPr="00AE78C6">
        <w:rPr>
          <w:spacing w:val="-3"/>
          <w:sz w:val="28"/>
          <w:szCs w:val="28"/>
          <w:vertAlign w:val="superscript"/>
        </w:rPr>
        <w:t>1</w:t>
      </w:r>
      <w:r w:rsidRPr="00AE78C6">
        <w:rPr>
          <w:spacing w:val="-3"/>
          <w:sz w:val="28"/>
          <w:szCs w:val="28"/>
        </w:rPr>
        <w:t xml:space="preserve">.1. </w:t>
      </w:r>
      <w:r w:rsidRPr="00AE78C6">
        <w:rPr>
          <w:color w:val="000000"/>
          <w:spacing w:val="-3"/>
          <w:sz w:val="28"/>
          <w:shd w:val="clear" w:color="auto" w:fill="FFFFFF"/>
        </w:rPr>
        <w:t>постановл</w:t>
      </w:r>
      <w:r w:rsidRPr="00AE78C6">
        <w:rPr>
          <w:color w:val="000000"/>
          <w:spacing w:val="-3"/>
          <w:sz w:val="28"/>
          <w:shd w:val="clear" w:color="auto" w:fill="FFFFFF"/>
        </w:rPr>
        <w:t>е</w:t>
      </w:r>
      <w:r w:rsidRPr="00AE78C6">
        <w:rPr>
          <w:color w:val="000000"/>
          <w:spacing w:val="-3"/>
          <w:sz w:val="28"/>
          <w:shd w:val="clear" w:color="auto" w:fill="FFFFFF"/>
        </w:rPr>
        <w:t>ния Губернатора Ставропольского края от 26 марта 2020г. №119 «О комплексе ограничительных и иных мероприя</w:t>
      </w:r>
      <w:r w:rsidRPr="00AE78C6">
        <w:rPr>
          <w:color w:val="000000"/>
          <w:spacing w:val="-3"/>
          <w:sz w:val="28"/>
          <w:shd w:val="clear" w:color="auto" w:fill="FFFFFF"/>
        </w:rPr>
        <w:softHyphen/>
        <w:t>тий по снижению рисков распространения новой коронавирусной инфек</w:t>
      </w:r>
      <w:r w:rsidRPr="00AE78C6">
        <w:rPr>
          <w:color w:val="000000"/>
          <w:spacing w:val="-3"/>
          <w:sz w:val="28"/>
          <w:shd w:val="clear" w:color="auto" w:fill="FFFFFF"/>
        </w:rPr>
        <w:softHyphen/>
        <w:t xml:space="preserve">ции </w:t>
      </w:r>
      <w:r w:rsidRPr="00AE78C6">
        <w:rPr>
          <w:color w:val="000000"/>
          <w:spacing w:val="-3"/>
          <w:sz w:val="28"/>
          <w:shd w:val="clear" w:color="auto" w:fill="FFFFFF"/>
          <w:lang w:val="en-US" w:eastAsia="en-US"/>
        </w:rPr>
        <w:t>COVID</w:t>
      </w:r>
      <w:r w:rsidRPr="00AE78C6">
        <w:rPr>
          <w:color w:val="000000"/>
          <w:spacing w:val="-3"/>
          <w:sz w:val="28"/>
          <w:shd w:val="clear" w:color="auto" w:fill="FFFFFF"/>
          <w:lang w:eastAsia="en-US"/>
        </w:rPr>
        <w:t xml:space="preserve">-2019 </w:t>
      </w:r>
      <w:r w:rsidRPr="00AE78C6">
        <w:rPr>
          <w:color w:val="000000"/>
          <w:spacing w:val="-3"/>
          <w:sz w:val="28"/>
          <w:shd w:val="clear" w:color="auto" w:fill="FFFFFF"/>
        </w:rPr>
        <w:t xml:space="preserve">на территории Ставропольского края» </w:t>
      </w:r>
      <w:r w:rsidRPr="00AE78C6">
        <w:rPr>
          <w:spacing w:val="-3"/>
          <w:sz w:val="28"/>
          <w:szCs w:val="28"/>
        </w:rPr>
        <w:t xml:space="preserve">администрация Арзгирского муниципального района Ставропольского края </w:t>
      </w:r>
    </w:p>
    <w:p w:rsidR="00AE78C6" w:rsidRPr="00AE78C6" w:rsidRDefault="00AE78C6" w:rsidP="00AE78C6">
      <w:pPr>
        <w:widowControl/>
        <w:adjustRightInd/>
        <w:textAlignment w:val="auto"/>
        <w:rPr>
          <w:sz w:val="28"/>
          <w:szCs w:val="28"/>
        </w:rPr>
      </w:pPr>
    </w:p>
    <w:p w:rsidR="00AE78C6" w:rsidRPr="00AE78C6" w:rsidRDefault="00AE78C6" w:rsidP="00AE78C6">
      <w:pPr>
        <w:widowControl/>
        <w:adjustRightInd/>
        <w:textAlignment w:val="auto"/>
        <w:rPr>
          <w:sz w:val="28"/>
          <w:szCs w:val="28"/>
        </w:rPr>
      </w:pPr>
      <w:r w:rsidRPr="00AE78C6">
        <w:rPr>
          <w:sz w:val="28"/>
          <w:szCs w:val="28"/>
        </w:rPr>
        <w:t>ПОСТАНОВЛЯЕТ:</w:t>
      </w:r>
    </w:p>
    <w:p w:rsidR="00AE78C6" w:rsidRPr="00AE78C6" w:rsidRDefault="00AE78C6" w:rsidP="00AE78C6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AE78C6" w:rsidRPr="00AE78C6" w:rsidRDefault="00AE78C6" w:rsidP="00AE78C6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AE78C6">
        <w:rPr>
          <w:sz w:val="28"/>
          <w:szCs w:val="28"/>
        </w:rPr>
        <w:t xml:space="preserve">1. </w:t>
      </w:r>
      <w:r w:rsidRPr="00AE78C6">
        <w:rPr>
          <w:caps/>
          <w:sz w:val="28"/>
          <w:szCs w:val="28"/>
        </w:rPr>
        <w:t>в</w:t>
      </w:r>
      <w:r w:rsidRPr="00AE78C6">
        <w:rPr>
          <w:sz w:val="28"/>
          <w:szCs w:val="28"/>
        </w:rPr>
        <w:t>нести в постановление администрации Арзгирского муниципальн</w:t>
      </w:r>
      <w:r w:rsidRPr="00AE78C6">
        <w:rPr>
          <w:sz w:val="28"/>
          <w:szCs w:val="28"/>
        </w:rPr>
        <w:t>о</w:t>
      </w:r>
      <w:r w:rsidRPr="00AE78C6">
        <w:rPr>
          <w:sz w:val="28"/>
          <w:szCs w:val="28"/>
        </w:rPr>
        <w:t>го района Ставропольского края  от  27 марта  2020 г.  № 153   «О комплексе ограничительных и иных мероприятий по снижению рисков распространения новой коронавирусной инфекции COVID-2019 на территории Арзгирского муниципального района Ставропольского края» (в редакции постановления администрации Арзгирского муниципального района  от 18.05.2020г. №223) следующие изменения:</w:t>
      </w:r>
    </w:p>
    <w:p w:rsidR="00AE78C6" w:rsidRPr="00AE78C6" w:rsidRDefault="00AE78C6" w:rsidP="00AE78C6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AE78C6">
        <w:rPr>
          <w:sz w:val="28"/>
          <w:szCs w:val="28"/>
        </w:rPr>
        <w:t>1.1.Подпункт 2</w:t>
      </w:r>
      <w:r w:rsidRPr="00AE78C6">
        <w:rPr>
          <w:sz w:val="28"/>
          <w:szCs w:val="28"/>
          <w:vertAlign w:val="superscript"/>
        </w:rPr>
        <w:t>1</w:t>
      </w:r>
      <w:r w:rsidRPr="00AE78C6">
        <w:rPr>
          <w:sz w:val="28"/>
          <w:szCs w:val="28"/>
        </w:rPr>
        <w:t xml:space="preserve">.1. дополнить словами «, а также государственные </w:t>
      </w:r>
      <w:r>
        <w:rPr>
          <w:sz w:val="28"/>
          <w:szCs w:val="28"/>
        </w:rPr>
        <w:t xml:space="preserve">            </w:t>
      </w:r>
      <w:r w:rsidRPr="00AE78C6">
        <w:rPr>
          <w:sz w:val="28"/>
          <w:szCs w:val="28"/>
        </w:rPr>
        <w:t>услуги в сфере социальной защиты населения».</w:t>
      </w:r>
    </w:p>
    <w:p w:rsidR="00AE78C6" w:rsidRPr="00AE78C6" w:rsidRDefault="00AE78C6" w:rsidP="00AE78C6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AE78C6">
        <w:rPr>
          <w:sz w:val="28"/>
          <w:szCs w:val="28"/>
        </w:rPr>
        <w:t>1.2. В подпункте 17.2. пункта 17 слово «личный» заменить словами «личный прием граждан (за исключением личного приема граждан по вопр</w:t>
      </w:r>
      <w:r w:rsidRPr="00AE78C6">
        <w:rPr>
          <w:sz w:val="28"/>
          <w:szCs w:val="28"/>
        </w:rPr>
        <w:t>о</w:t>
      </w:r>
      <w:r w:rsidRPr="00AE78C6">
        <w:rPr>
          <w:sz w:val="28"/>
          <w:szCs w:val="28"/>
        </w:rPr>
        <w:t xml:space="preserve">сам предоставления государственных услуг в сфере социальной защиты </w:t>
      </w:r>
      <w:r>
        <w:rPr>
          <w:sz w:val="28"/>
          <w:szCs w:val="28"/>
        </w:rPr>
        <w:t xml:space="preserve">              </w:t>
      </w:r>
      <w:r w:rsidRPr="00AE78C6">
        <w:rPr>
          <w:sz w:val="28"/>
          <w:szCs w:val="28"/>
        </w:rPr>
        <w:t>населения)».</w:t>
      </w:r>
    </w:p>
    <w:p w:rsidR="00AE78C6" w:rsidRPr="00AE78C6" w:rsidRDefault="00AE78C6" w:rsidP="00AE78C6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AE78C6">
        <w:rPr>
          <w:sz w:val="28"/>
          <w:szCs w:val="28"/>
        </w:rPr>
        <w:t>1.3. Дополнить подпунктом 17.2</w:t>
      </w:r>
      <w:r w:rsidRPr="00AE78C6">
        <w:rPr>
          <w:sz w:val="28"/>
          <w:szCs w:val="28"/>
          <w:vertAlign w:val="superscript"/>
        </w:rPr>
        <w:t>1</w:t>
      </w:r>
      <w:r w:rsidRPr="00AE78C6">
        <w:rPr>
          <w:sz w:val="28"/>
          <w:szCs w:val="28"/>
        </w:rPr>
        <w:t xml:space="preserve"> следующего содержания:</w:t>
      </w:r>
    </w:p>
    <w:p w:rsidR="00AE78C6" w:rsidRPr="00AE78C6" w:rsidRDefault="00AE78C6" w:rsidP="00425F13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AE78C6">
        <w:rPr>
          <w:sz w:val="28"/>
          <w:szCs w:val="28"/>
        </w:rPr>
        <w:t>«17.2</w:t>
      </w:r>
      <w:r w:rsidRPr="00AE78C6">
        <w:rPr>
          <w:sz w:val="28"/>
          <w:szCs w:val="28"/>
          <w:vertAlign w:val="superscript"/>
        </w:rPr>
        <w:t>1</w:t>
      </w:r>
      <w:r w:rsidRPr="00AE78C6">
        <w:rPr>
          <w:sz w:val="28"/>
          <w:szCs w:val="28"/>
        </w:rPr>
        <w:t>. Организовать в управлении труда и социальной защиты насел</w:t>
      </w:r>
      <w:r w:rsidRPr="00AE78C6">
        <w:rPr>
          <w:sz w:val="28"/>
          <w:szCs w:val="28"/>
        </w:rPr>
        <w:t>е</w:t>
      </w:r>
      <w:r w:rsidRPr="00AE78C6">
        <w:rPr>
          <w:sz w:val="28"/>
          <w:szCs w:val="28"/>
        </w:rPr>
        <w:t xml:space="preserve">ния администрации Арзгирского муниципального района не более 3 рабочих мест для приема граждан по вопросам предоставления государственных </w:t>
      </w:r>
      <w:r>
        <w:rPr>
          <w:sz w:val="28"/>
          <w:szCs w:val="28"/>
        </w:rPr>
        <w:t xml:space="preserve">               </w:t>
      </w:r>
      <w:r w:rsidRPr="00AE78C6">
        <w:rPr>
          <w:sz w:val="28"/>
          <w:szCs w:val="28"/>
        </w:rPr>
        <w:t xml:space="preserve">услуг в сфере социальной защиты населения при условии обеспечения </w:t>
      </w:r>
      <w:r>
        <w:rPr>
          <w:sz w:val="28"/>
          <w:szCs w:val="28"/>
        </w:rPr>
        <w:t xml:space="preserve">                 </w:t>
      </w:r>
      <w:r w:rsidRPr="00AE78C6">
        <w:rPr>
          <w:sz w:val="28"/>
          <w:szCs w:val="28"/>
        </w:rPr>
        <w:t>предварительной записи граждан на такой прием».</w:t>
      </w:r>
    </w:p>
    <w:p w:rsidR="00AE78C6" w:rsidRPr="00AE78C6" w:rsidRDefault="00AE78C6" w:rsidP="00AE78C6">
      <w:pPr>
        <w:widowControl/>
        <w:adjustRightInd/>
        <w:ind w:firstLine="709"/>
        <w:textAlignment w:val="auto"/>
        <w:rPr>
          <w:sz w:val="28"/>
          <w:szCs w:val="28"/>
        </w:rPr>
      </w:pPr>
      <w:r w:rsidRPr="00AE78C6">
        <w:rPr>
          <w:sz w:val="28"/>
          <w:szCs w:val="28"/>
        </w:rPr>
        <w:lastRenderedPageBreak/>
        <w:t>2.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А.И., заместителя главы администрации Арзгирского муниципального района Ставропольского края Ковалеву Е.В., начальника управления труда и социальной защиты населения администр</w:t>
      </w:r>
      <w:r w:rsidRPr="00AE78C6">
        <w:rPr>
          <w:sz w:val="28"/>
          <w:szCs w:val="28"/>
        </w:rPr>
        <w:t>а</w:t>
      </w:r>
      <w:r w:rsidRPr="00AE78C6">
        <w:rPr>
          <w:sz w:val="28"/>
          <w:szCs w:val="28"/>
        </w:rPr>
        <w:t>ции Арзгирского муниципального района Геращенко И.М.</w:t>
      </w:r>
    </w:p>
    <w:p w:rsidR="00AE78C6" w:rsidRPr="00AE78C6" w:rsidRDefault="00AE78C6" w:rsidP="00AE78C6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AE78C6" w:rsidRPr="00AE78C6" w:rsidRDefault="00AE78C6" w:rsidP="00AE78C6">
      <w:pPr>
        <w:widowControl/>
        <w:adjustRightInd/>
        <w:ind w:firstLine="709"/>
        <w:textAlignment w:val="auto"/>
        <w:rPr>
          <w:sz w:val="28"/>
          <w:szCs w:val="28"/>
        </w:rPr>
      </w:pPr>
      <w:r w:rsidRPr="00AE78C6"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4E20FE" w:rsidRDefault="004E20FE" w:rsidP="00F90978">
      <w:pPr>
        <w:rPr>
          <w:sz w:val="28"/>
          <w:szCs w:val="28"/>
        </w:rPr>
      </w:pPr>
    </w:p>
    <w:p w:rsidR="004E20FE" w:rsidRDefault="004E20FE" w:rsidP="00F90978">
      <w:pPr>
        <w:rPr>
          <w:sz w:val="28"/>
          <w:szCs w:val="28"/>
        </w:rPr>
      </w:pPr>
    </w:p>
    <w:p w:rsidR="004D26E6" w:rsidRDefault="004D26E6" w:rsidP="00F90978">
      <w:pPr>
        <w:rPr>
          <w:sz w:val="28"/>
          <w:szCs w:val="28"/>
        </w:rPr>
      </w:pPr>
    </w:p>
    <w:p w:rsidR="004D26E6" w:rsidRDefault="004D26E6" w:rsidP="00F90978">
      <w:pPr>
        <w:rPr>
          <w:sz w:val="28"/>
          <w:szCs w:val="28"/>
        </w:rPr>
      </w:pPr>
    </w:p>
    <w:p w:rsidR="004E20FE" w:rsidRDefault="004E20FE" w:rsidP="00F90978">
      <w:pPr>
        <w:rPr>
          <w:sz w:val="28"/>
          <w:szCs w:val="28"/>
        </w:rPr>
      </w:pPr>
    </w:p>
    <w:p w:rsidR="00F25F12" w:rsidRDefault="00F25F12" w:rsidP="00F90978">
      <w:pPr>
        <w:rPr>
          <w:sz w:val="28"/>
          <w:szCs w:val="28"/>
        </w:rPr>
      </w:pPr>
    </w:p>
    <w:p w:rsidR="00F25F12" w:rsidRDefault="00F25F12" w:rsidP="00F90978">
      <w:pPr>
        <w:rPr>
          <w:sz w:val="28"/>
          <w:szCs w:val="28"/>
        </w:rPr>
      </w:pPr>
    </w:p>
    <w:p w:rsidR="00310360" w:rsidRDefault="00310360" w:rsidP="00F9097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CA16E9" w:rsidRDefault="00310360" w:rsidP="00F90978">
      <w:pPr>
        <w:spacing w:line="240" w:lineRule="exact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p w:rsidR="00BC493F" w:rsidRDefault="00BC493F" w:rsidP="00BC493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F25F12" w:rsidRDefault="00F25F12" w:rsidP="00BC493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425F13" w:rsidRDefault="00425F13" w:rsidP="00BC493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425F13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8C6" w:rsidRDefault="008858C6" w:rsidP="00134342">
      <w:r>
        <w:separator/>
      </w:r>
    </w:p>
  </w:endnote>
  <w:endnote w:type="continuationSeparator" w:id="0">
    <w:p w:rsidR="008858C6" w:rsidRDefault="008858C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8C6" w:rsidRDefault="008858C6" w:rsidP="00134342">
      <w:r>
        <w:separator/>
      </w:r>
    </w:p>
  </w:footnote>
  <w:footnote w:type="continuationSeparator" w:id="0">
    <w:p w:rsidR="008858C6" w:rsidRDefault="008858C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2C4B80">
        <w:pPr>
          <w:pStyle w:val="a8"/>
          <w:jc w:val="center"/>
        </w:pPr>
        <w:fldSimple w:instr=" PAGE   \* MERGEFORMAT ">
          <w:r w:rsidR="009B6E8C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5B60E35"/>
    <w:multiLevelType w:val="hybridMultilevel"/>
    <w:tmpl w:val="7F8A78E0"/>
    <w:lvl w:ilvl="0" w:tplc="8318AB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0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1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2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3"/>
  </w:num>
  <w:num w:numId="2">
    <w:abstractNumId w:val="6"/>
  </w:num>
  <w:num w:numId="3">
    <w:abstractNumId w:val="15"/>
  </w:num>
  <w:num w:numId="4">
    <w:abstractNumId w:val="15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6"/>
  </w:num>
  <w:num w:numId="8">
    <w:abstractNumId w:val="19"/>
  </w:num>
  <w:num w:numId="9">
    <w:abstractNumId w:val="18"/>
  </w:num>
  <w:num w:numId="10">
    <w:abstractNumId w:val="4"/>
  </w:num>
  <w:num w:numId="11">
    <w:abstractNumId w:val="1"/>
  </w:num>
  <w:num w:numId="12">
    <w:abstractNumId w:val="17"/>
  </w:num>
  <w:num w:numId="13">
    <w:abstractNumId w:val="7"/>
  </w:num>
  <w:num w:numId="14">
    <w:abstractNumId w:val="21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2"/>
  </w:num>
  <w:num w:numId="21">
    <w:abstractNumId w:val="11"/>
  </w:num>
  <w:num w:numId="22">
    <w:abstractNumId w:val="14"/>
  </w:num>
  <w:num w:numId="23">
    <w:abstractNumId w:val="8"/>
  </w:num>
  <w:num w:numId="24">
    <w:abstractNumId w:val="20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1376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12BE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3F7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0250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020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601"/>
    <w:rsid w:val="001C17AD"/>
    <w:rsid w:val="001C246F"/>
    <w:rsid w:val="001C277B"/>
    <w:rsid w:val="001C2B8C"/>
    <w:rsid w:val="001C2C7C"/>
    <w:rsid w:val="001C54A4"/>
    <w:rsid w:val="001C6B33"/>
    <w:rsid w:val="001C71AC"/>
    <w:rsid w:val="001D0641"/>
    <w:rsid w:val="001D0E1A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3D8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4D0B"/>
    <w:rsid w:val="00295C04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39DC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4B80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366D6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7B80"/>
    <w:rsid w:val="003608DF"/>
    <w:rsid w:val="00360ADB"/>
    <w:rsid w:val="0036338C"/>
    <w:rsid w:val="00365B6A"/>
    <w:rsid w:val="003704FE"/>
    <w:rsid w:val="0037116B"/>
    <w:rsid w:val="00372064"/>
    <w:rsid w:val="00372865"/>
    <w:rsid w:val="003729B3"/>
    <w:rsid w:val="00372AE5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03E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13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12D"/>
    <w:rsid w:val="00492BB1"/>
    <w:rsid w:val="00492C1B"/>
    <w:rsid w:val="00492EAC"/>
    <w:rsid w:val="004940D2"/>
    <w:rsid w:val="004942FA"/>
    <w:rsid w:val="004947FA"/>
    <w:rsid w:val="00494A03"/>
    <w:rsid w:val="00495540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6E6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0FE"/>
    <w:rsid w:val="004E2AE0"/>
    <w:rsid w:val="004E32F2"/>
    <w:rsid w:val="004E38A5"/>
    <w:rsid w:val="004E3F70"/>
    <w:rsid w:val="004E434B"/>
    <w:rsid w:val="004E46E3"/>
    <w:rsid w:val="004E728D"/>
    <w:rsid w:val="004E7C2C"/>
    <w:rsid w:val="004E7D6E"/>
    <w:rsid w:val="004F187B"/>
    <w:rsid w:val="004F51F3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274C9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06F1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3AFE"/>
    <w:rsid w:val="005943A5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297D"/>
    <w:rsid w:val="005D6997"/>
    <w:rsid w:val="005D732C"/>
    <w:rsid w:val="005E05B4"/>
    <w:rsid w:val="005E0F61"/>
    <w:rsid w:val="005E2E20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05A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C85"/>
    <w:rsid w:val="006A5F44"/>
    <w:rsid w:val="006A619C"/>
    <w:rsid w:val="006B05B8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CF7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13B8"/>
    <w:rsid w:val="007A20AD"/>
    <w:rsid w:val="007A34AE"/>
    <w:rsid w:val="007A34FA"/>
    <w:rsid w:val="007A4479"/>
    <w:rsid w:val="007A4C2E"/>
    <w:rsid w:val="007A5779"/>
    <w:rsid w:val="007A5E71"/>
    <w:rsid w:val="007A5F86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3E9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19ED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71D"/>
    <w:rsid w:val="008779D2"/>
    <w:rsid w:val="00880CD3"/>
    <w:rsid w:val="008818A9"/>
    <w:rsid w:val="00882754"/>
    <w:rsid w:val="008858C6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21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A42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6E8C"/>
    <w:rsid w:val="009B74DF"/>
    <w:rsid w:val="009B762A"/>
    <w:rsid w:val="009C0FD8"/>
    <w:rsid w:val="009C276E"/>
    <w:rsid w:val="009C3E28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5654"/>
    <w:rsid w:val="00A557E7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0C57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37FE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E78C6"/>
    <w:rsid w:val="00AF473D"/>
    <w:rsid w:val="00AF4FBB"/>
    <w:rsid w:val="00AF5C35"/>
    <w:rsid w:val="00B017D2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561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1A86"/>
    <w:rsid w:val="00C14FDC"/>
    <w:rsid w:val="00C15356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126C"/>
    <w:rsid w:val="00C52762"/>
    <w:rsid w:val="00C52B93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0F2F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6F07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1F0D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552D"/>
    <w:rsid w:val="00D85F65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10D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77E73"/>
    <w:rsid w:val="00E817A5"/>
    <w:rsid w:val="00E8196F"/>
    <w:rsid w:val="00E81C96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5AE2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2FBC"/>
    <w:rsid w:val="00EC3190"/>
    <w:rsid w:val="00EC32CB"/>
    <w:rsid w:val="00EC4681"/>
    <w:rsid w:val="00EC4B98"/>
    <w:rsid w:val="00EC50A4"/>
    <w:rsid w:val="00EC6967"/>
    <w:rsid w:val="00ED058C"/>
    <w:rsid w:val="00ED10EE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5F12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8A6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7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C2077-2FAD-43BD-A92A-FCA49E5B3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59</cp:revision>
  <cp:lastPrinted>2020-06-01T05:10:00Z</cp:lastPrinted>
  <dcterms:created xsi:type="dcterms:W3CDTF">2020-04-15T13:29:00Z</dcterms:created>
  <dcterms:modified xsi:type="dcterms:W3CDTF">2020-06-08T05:29:00Z</dcterms:modified>
</cp:coreProperties>
</file>