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3E45EA" w:rsidRPr="003E45EA" w:rsidTr="00D42BED">
        <w:tc>
          <w:tcPr>
            <w:tcW w:w="4785" w:type="dxa"/>
          </w:tcPr>
          <w:p w:rsidR="003E45EA" w:rsidRPr="003E45EA" w:rsidRDefault="003E45EA" w:rsidP="003E45EA">
            <w:pPr>
              <w:shd w:val="clear" w:color="auto" w:fill="FFFFFF"/>
              <w:adjustRightInd/>
              <w:spacing w:line="240" w:lineRule="exact"/>
              <w:jc w:val="right"/>
              <w:textAlignment w:val="auto"/>
              <w:rPr>
                <w:spacing w:val="-5"/>
                <w:sz w:val="28"/>
                <w:szCs w:val="28"/>
              </w:rPr>
            </w:pPr>
          </w:p>
        </w:tc>
        <w:tc>
          <w:tcPr>
            <w:tcW w:w="4785" w:type="dxa"/>
          </w:tcPr>
          <w:p w:rsidR="003E45EA" w:rsidRPr="003E45EA" w:rsidRDefault="003E45EA" w:rsidP="003E45EA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3E45EA">
              <w:rPr>
                <w:spacing w:val="-5"/>
                <w:sz w:val="28"/>
                <w:szCs w:val="28"/>
              </w:rPr>
              <w:t>УТВЕРЖДЕНЫ</w:t>
            </w:r>
          </w:p>
          <w:p w:rsidR="003E45EA" w:rsidRPr="003E45EA" w:rsidRDefault="003E45EA" w:rsidP="003E45EA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3E45EA">
              <w:rPr>
                <w:spacing w:val="-5"/>
                <w:sz w:val="28"/>
                <w:szCs w:val="28"/>
              </w:rPr>
              <w:t>постановлением администрации</w:t>
            </w:r>
          </w:p>
          <w:p w:rsidR="003E45EA" w:rsidRPr="003E45EA" w:rsidRDefault="003E45EA" w:rsidP="003E45EA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3E45EA">
              <w:rPr>
                <w:spacing w:val="-5"/>
                <w:sz w:val="28"/>
                <w:szCs w:val="28"/>
              </w:rPr>
              <w:t>Арзгирского муниципального района</w:t>
            </w:r>
          </w:p>
          <w:p w:rsidR="003E45EA" w:rsidRPr="003E45EA" w:rsidRDefault="003E45EA" w:rsidP="003E45EA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3E45EA">
              <w:rPr>
                <w:spacing w:val="-5"/>
                <w:sz w:val="28"/>
                <w:szCs w:val="28"/>
              </w:rPr>
              <w:t>Ставропольского края</w:t>
            </w:r>
          </w:p>
          <w:p w:rsidR="003E45EA" w:rsidRPr="003E45EA" w:rsidRDefault="003E45EA" w:rsidP="003E45EA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</w:p>
          <w:p w:rsidR="003E45EA" w:rsidRPr="003E45EA" w:rsidRDefault="003E45EA" w:rsidP="003E45EA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3E45EA">
              <w:rPr>
                <w:spacing w:val="-5"/>
                <w:sz w:val="28"/>
                <w:szCs w:val="28"/>
              </w:rPr>
              <w:t xml:space="preserve">от </w:t>
            </w:r>
            <w:r>
              <w:rPr>
                <w:spacing w:val="-5"/>
                <w:sz w:val="28"/>
                <w:szCs w:val="28"/>
              </w:rPr>
              <w:t>23</w:t>
            </w:r>
            <w:r w:rsidRPr="003E45EA">
              <w:rPr>
                <w:spacing w:val="-5"/>
                <w:sz w:val="28"/>
                <w:szCs w:val="28"/>
              </w:rPr>
              <w:t xml:space="preserve"> июня 2020 года № </w:t>
            </w:r>
            <w:bookmarkStart w:id="0" w:name="_GoBack"/>
            <w:bookmarkEnd w:id="0"/>
            <w:r>
              <w:rPr>
                <w:spacing w:val="-5"/>
                <w:sz w:val="28"/>
                <w:szCs w:val="28"/>
              </w:rPr>
              <w:t>306</w:t>
            </w:r>
          </w:p>
        </w:tc>
      </w:tr>
    </w:tbl>
    <w:p w:rsidR="003E45EA" w:rsidRPr="003E45EA" w:rsidRDefault="003E45EA" w:rsidP="003E45EA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3E45EA" w:rsidRPr="003E45EA" w:rsidRDefault="003E45EA" w:rsidP="003E45EA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3E45EA" w:rsidRPr="003E45EA" w:rsidRDefault="003E45EA" w:rsidP="003E45EA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E45EA" w:rsidRPr="003E45EA" w:rsidRDefault="003E45EA" w:rsidP="00732361">
      <w:pPr>
        <w:autoSpaceDE w:val="0"/>
        <w:autoSpaceDN w:val="0"/>
        <w:spacing w:line="240" w:lineRule="exact"/>
        <w:ind w:firstLine="709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3E45EA">
        <w:rPr>
          <w:rFonts w:eastAsia="Calibri"/>
          <w:sz w:val="28"/>
          <w:szCs w:val="28"/>
          <w:lang w:eastAsia="en-US"/>
        </w:rPr>
        <w:t>ИЗМЕНЕНИЯ,</w:t>
      </w:r>
    </w:p>
    <w:p w:rsidR="003E45EA" w:rsidRPr="003E45EA" w:rsidRDefault="003E45EA" w:rsidP="003E45EA">
      <w:pPr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3E45EA">
        <w:rPr>
          <w:rFonts w:eastAsia="Calibri"/>
          <w:sz w:val="28"/>
          <w:szCs w:val="28"/>
          <w:lang w:eastAsia="en-US"/>
        </w:rPr>
        <w:t xml:space="preserve">которые вносятся в постановление администрации Арзгирского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E45EA">
        <w:rPr>
          <w:rFonts w:eastAsia="Calibri"/>
          <w:sz w:val="28"/>
          <w:szCs w:val="28"/>
          <w:lang w:eastAsia="en-US"/>
        </w:rPr>
        <w:t>муниц</w:t>
      </w:r>
      <w:r w:rsidRPr="003E45EA">
        <w:rPr>
          <w:rFonts w:eastAsia="Calibri"/>
          <w:sz w:val="28"/>
          <w:szCs w:val="28"/>
          <w:lang w:eastAsia="en-US"/>
        </w:rPr>
        <w:t>и</w:t>
      </w:r>
      <w:r w:rsidRPr="003E45EA">
        <w:rPr>
          <w:rFonts w:eastAsia="Calibri"/>
          <w:sz w:val="28"/>
          <w:szCs w:val="28"/>
          <w:lang w:eastAsia="en-US"/>
        </w:rPr>
        <w:t xml:space="preserve">пального района Ставропольского края  от  27 марта  2020 г.  № 153  «О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E45EA">
        <w:rPr>
          <w:rFonts w:eastAsia="Calibri"/>
          <w:sz w:val="28"/>
          <w:szCs w:val="28"/>
          <w:lang w:eastAsia="en-US"/>
        </w:rPr>
        <w:t xml:space="preserve">комплексе ограничительных и иных мероприятий по снижению рисков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3E45EA">
        <w:rPr>
          <w:rFonts w:eastAsia="Calibri"/>
          <w:sz w:val="28"/>
          <w:szCs w:val="28"/>
          <w:lang w:eastAsia="en-US"/>
        </w:rPr>
        <w:t>распространения новой коронавирусной инфекции COVID-2019 на террит</w:t>
      </w:r>
      <w:r w:rsidRPr="003E45EA">
        <w:rPr>
          <w:rFonts w:eastAsia="Calibri"/>
          <w:sz w:val="28"/>
          <w:szCs w:val="28"/>
          <w:lang w:eastAsia="en-US"/>
        </w:rPr>
        <w:t>о</w:t>
      </w:r>
      <w:r w:rsidRPr="003E45EA">
        <w:rPr>
          <w:rFonts w:eastAsia="Calibri"/>
          <w:sz w:val="28"/>
          <w:szCs w:val="28"/>
          <w:lang w:eastAsia="en-US"/>
        </w:rPr>
        <w:t xml:space="preserve">рии Арзгирского муниципального района Ставропольского края»      </w:t>
      </w:r>
      <w:r>
        <w:rPr>
          <w:rFonts w:eastAsia="Calibri"/>
          <w:sz w:val="28"/>
          <w:szCs w:val="28"/>
          <w:lang w:eastAsia="en-US"/>
        </w:rPr>
        <w:t xml:space="preserve">                         </w:t>
      </w:r>
      <w:r w:rsidRPr="003E45EA">
        <w:rPr>
          <w:rFonts w:eastAsia="Calibri"/>
          <w:sz w:val="28"/>
          <w:szCs w:val="28"/>
          <w:lang w:eastAsia="en-US"/>
        </w:rPr>
        <w:t>(в редакции постановления администрации Ар</w:t>
      </w:r>
      <w:r>
        <w:rPr>
          <w:rFonts w:eastAsia="Calibri"/>
          <w:sz w:val="28"/>
          <w:szCs w:val="28"/>
          <w:lang w:eastAsia="en-US"/>
        </w:rPr>
        <w:t>згирского муниципального района</w:t>
      </w:r>
      <w:r w:rsidRPr="003E45EA">
        <w:rPr>
          <w:rFonts w:eastAsia="Calibri"/>
          <w:sz w:val="28"/>
          <w:szCs w:val="28"/>
          <w:lang w:eastAsia="en-US"/>
        </w:rPr>
        <w:t xml:space="preserve"> от 11.06.2020г. №287)</w:t>
      </w:r>
    </w:p>
    <w:p w:rsidR="003E45EA" w:rsidRPr="003E45EA" w:rsidRDefault="003E45EA" w:rsidP="003E45EA">
      <w:pPr>
        <w:widowControl/>
        <w:adjustRightInd/>
        <w:textAlignment w:val="auto"/>
        <w:rPr>
          <w:sz w:val="28"/>
          <w:szCs w:val="28"/>
        </w:rPr>
      </w:pPr>
    </w:p>
    <w:p w:rsidR="003E45EA" w:rsidRPr="003E45EA" w:rsidRDefault="003E45EA" w:rsidP="003E45EA">
      <w:pPr>
        <w:widowControl/>
        <w:numPr>
          <w:ilvl w:val="0"/>
          <w:numId w:val="28"/>
        </w:numPr>
        <w:adjustRightInd/>
        <w:ind w:left="0" w:firstLine="709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E45EA">
        <w:rPr>
          <w:color w:val="000000"/>
          <w:spacing w:val="-5"/>
          <w:sz w:val="28"/>
          <w:shd w:val="clear" w:color="auto" w:fill="FFFFFF"/>
        </w:rPr>
        <w:t>В    преамбуле    слова     «(далее – метод</w:t>
      </w:r>
      <w:r w:rsidR="00542282">
        <w:rPr>
          <w:color w:val="000000"/>
          <w:spacing w:val="-5"/>
          <w:sz w:val="28"/>
          <w:shd w:val="clear" w:color="auto" w:fill="FFFFFF"/>
        </w:rPr>
        <w:t xml:space="preserve">ические рекомендации)» </w:t>
      </w:r>
      <w:r w:rsidRPr="003E45EA">
        <w:rPr>
          <w:color w:val="000000"/>
          <w:spacing w:val="-5"/>
          <w:sz w:val="28"/>
          <w:shd w:val="clear" w:color="auto" w:fill="FFFFFF"/>
        </w:rPr>
        <w:t>исключить.</w:t>
      </w:r>
      <w:r w:rsidRPr="003E45EA">
        <w:rPr>
          <w:color w:val="000000"/>
          <w:spacing w:val="-5"/>
          <w:sz w:val="28"/>
          <w:shd w:val="clear" w:color="auto" w:fill="FFFFFF"/>
        </w:rPr>
        <w:tab/>
      </w:r>
    </w:p>
    <w:p w:rsidR="003E45EA" w:rsidRPr="003E45EA" w:rsidRDefault="003E45EA" w:rsidP="003E45EA">
      <w:pPr>
        <w:tabs>
          <w:tab w:val="left" w:pos="1076"/>
        </w:tabs>
        <w:adjustRightInd/>
        <w:ind w:firstLine="851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3E45EA" w:rsidRPr="003E45EA" w:rsidRDefault="003E45EA" w:rsidP="003E45EA">
      <w:pPr>
        <w:widowControl/>
        <w:numPr>
          <w:ilvl w:val="0"/>
          <w:numId w:val="28"/>
        </w:numPr>
        <w:tabs>
          <w:tab w:val="left" w:pos="1076"/>
        </w:tabs>
        <w:adjustRightInd/>
        <w:ind w:left="0" w:firstLine="851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E45EA">
        <w:rPr>
          <w:color w:val="000000"/>
          <w:spacing w:val="-5"/>
          <w:sz w:val="28"/>
          <w:shd w:val="clear" w:color="auto" w:fill="FFFFFF"/>
        </w:rPr>
        <w:t>В пункте 2:</w:t>
      </w:r>
    </w:p>
    <w:p w:rsidR="003E45EA" w:rsidRPr="003E45EA" w:rsidRDefault="003E45EA" w:rsidP="003E45EA">
      <w:pPr>
        <w:tabs>
          <w:tab w:val="left" w:pos="1076"/>
        </w:tabs>
        <w:adjustRightInd/>
        <w:ind w:firstLine="851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E45EA">
        <w:rPr>
          <w:color w:val="000000"/>
          <w:spacing w:val="-5"/>
          <w:sz w:val="28"/>
          <w:shd w:val="clear" w:color="auto" w:fill="FFFFFF"/>
        </w:rPr>
        <w:t>2.1. Подпункт 2.6. признать утратившим силу.</w:t>
      </w:r>
    </w:p>
    <w:p w:rsidR="003E45EA" w:rsidRPr="003E45EA" w:rsidRDefault="003E45EA" w:rsidP="003E45EA">
      <w:pPr>
        <w:tabs>
          <w:tab w:val="left" w:pos="1076"/>
        </w:tabs>
        <w:adjustRightInd/>
        <w:ind w:firstLine="851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E45EA">
        <w:rPr>
          <w:color w:val="000000"/>
          <w:spacing w:val="-5"/>
          <w:sz w:val="28"/>
          <w:shd w:val="clear" w:color="auto" w:fill="FFFFFF"/>
        </w:rPr>
        <w:t>2.2. Подпункт 2.7. изложить в следующей редакции:</w:t>
      </w:r>
    </w:p>
    <w:p w:rsidR="003E45EA" w:rsidRPr="003E45EA" w:rsidRDefault="003E45EA" w:rsidP="00542282">
      <w:pPr>
        <w:tabs>
          <w:tab w:val="left" w:pos="1076"/>
        </w:tabs>
        <w:adjustRightInd/>
        <w:ind w:firstLine="851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E45EA">
        <w:rPr>
          <w:color w:val="000000"/>
          <w:spacing w:val="-5"/>
          <w:sz w:val="28"/>
          <w:shd w:val="clear" w:color="auto" w:fill="FFFFFF"/>
        </w:rPr>
        <w:t xml:space="preserve">«2.7. Работу   бассейнов,    фитнес-центров,    аквапарков   и   иных </w:t>
      </w:r>
      <w:r w:rsidR="00542282">
        <w:rPr>
          <w:color w:val="000000"/>
          <w:spacing w:val="-5"/>
          <w:sz w:val="28"/>
          <w:shd w:val="clear" w:color="auto" w:fill="FFFFFF"/>
        </w:rPr>
        <w:t xml:space="preserve">                   </w:t>
      </w:r>
      <w:r w:rsidRPr="003E45EA">
        <w:rPr>
          <w:color w:val="000000"/>
          <w:spacing w:val="-5"/>
          <w:sz w:val="28"/>
          <w:shd w:val="clear" w:color="auto" w:fill="FFFFFF"/>
        </w:rPr>
        <w:t>физкультурно-спортивных объектов, а также физкультурно-спортивных орган</w:t>
      </w:r>
      <w:r w:rsidRPr="003E45EA">
        <w:rPr>
          <w:color w:val="000000"/>
          <w:spacing w:val="-5"/>
          <w:sz w:val="28"/>
          <w:shd w:val="clear" w:color="auto" w:fill="FFFFFF"/>
        </w:rPr>
        <w:t>и</w:t>
      </w:r>
      <w:r w:rsidRPr="003E45EA">
        <w:rPr>
          <w:color w:val="000000"/>
          <w:spacing w:val="-5"/>
          <w:sz w:val="28"/>
          <w:shd w:val="clear" w:color="auto" w:fill="FFFFFF"/>
        </w:rPr>
        <w:t>заций, осуществляющих спортивную подготовку, физкультурно-спортивных секций, кружков и клубов, за исключением:</w:t>
      </w:r>
    </w:p>
    <w:p w:rsidR="003E45EA" w:rsidRPr="00D254F2" w:rsidRDefault="003E45EA" w:rsidP="00542282">
      <w:pPr>
        <w:widowControl/>
        <w:numPr>
          <w:ilvl w:val="2"/>
          <w:numId w:val="28"/>
        </w:numPr>
        <w:tabs>
          <w:tab w:val="left" w:pos="1076"/>
          <w:tab w:val="left" w:pos="1560"/>
        </w:tabs>
        <w:adjustRightInd/>
        <w:ind w:left="0" w:firstLine="851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E45EA">
        <w:rPr>
          <w:color w:val="000000"/>
          <w:spacing w:val="-5"/>
          <w:sz w:val="28"/>
          <w:shd w:val="clear" w:color="auto" w:fill="FFFFFF"/>
        </w:rPr>
        <w:t xml:space="preserve">Организаций,      подведомственных     Министерству    спорта </w:t>
      </w:r>
      <w:r w:rsidRPr="00D254F2">
        <w:rPr>
          <w:color w:val="000000"/>
          <w:spacing w:val="-5"/>
          <w:sz w:val="28"/>
          <w:shd w:val="clear" w:color="auto" w:fill="FFFFFF"/>
        </w:rPr>
        <w:t>Ро</w:t>
      </w:r>
      <w:r w:rsidRPr="00D254F2">
        <w:rPr>
          <w:color w:val="000000"/>
          <w:spacing w:val="-5"/>
          <w:sz w:val="28"/>
          <w:shd w:val="clear" w:color="auto" w:fill="FFFFFF"/>
        </w:rPr>
        <w:t>с</w:t>
      </w:r>
      <w:r w:rsidRPr="00D254F2">
        <w:rPr>
          <w:color w:val="000000"/>
          <w:spacing w:val="-5"/>
          <w:sz w:val="28"/>
          <w:shd w:val="clear" w:color="auto" w:fill="FFFFFF"/>
        </w:rPr>
        <w:t xml:space="preserve">сийской Федерации, на базах которых осуществляется подготовка членов </w:t>
      </w:r>
      <w:r w:rsidR="007A09AD">
        <w:rPr>
          <w:color w:val="000000"/>
          <w:spacing w:val="-5"/>
          <w:sz w:val="28"/>
          <w:shd w:val="clear" w:color="auto" w:fill="FFFFFF"/>
        </w:rPr>
        <w:t xml:space="preserve">                 </w:t>
      </w:r>
      <w:r w:rsidRPr="00D254F2">
        <w:rPr>
          <w:color w:val="000000"/>
          <w:spacing w:val="-5"/>
          <w:sz w:val="28"/>
          <w:shd w:val="clear" w:color="auto" w:fill="FFFFFF"/>
        </w:rPr>
        <w:t>спортивных сборных команд Российской Федерации, и используемых такими организациями физкультурно-спортивных объектов.</w:t>
      </w:r>
    </w:p>
    <w:p w:rsidR="003E45EA" w:rsidRPr="003E45EA" w:rsidRDefault="003E45EA" w:rsidP="003E45EA">
      <w:pPr>
        <w:widowControl/>
        <w:numPr>
          <w:ilvl w:val="2"/>
          <w:numId w:val="28"/>
        </w:numPr>
        <w:tabs>
          <w:tab w:val="left" w:pos="1076"/>
          <w:tab w:val="left" w:pos="1560"/>
        </w:tabs>
        <w:adjustRightInd/>
        <w:ind w:left="0" w:firstLine="851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E45EA">
        <w:rPr>
          <w:color w:val="000000"/>
          <w:spacing w:val="-5"/>
          <w:sz w:val="28"/>
          <w:shd w:val="clear" w:color="auto" w:fill="FFFFFF"/>
        </w:rPr>
        <w:t xml:space="preserve">Организаций, на базах которых осуществляется подготовка членов </w:t>
      </w:r>
    </w:p>
    <w:p w:rsidR="003E45EA" w:rsidRPr="003E45EA" w:rsidRDefault="003E45EA" w:rsidP="00542282">
      <w:pPr>
        <w:tabs>
          <w:tab w:val="left" w:pos="1076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3E45EA">
        <w:rPr>
          <w:color w:val="000000"/>
          <w:spacing w:val="-5"/>
          <w:sz w:val="28"/>
          <w:shd w:val="clear" w:color="auto" w:fill="FFFFFF"/>
        </w:rPr>
        <w:t xml:space="preserve">спортивных сборных команд Ставропольского края, профессиональных </w:t>
      </w:r>
      <w:r w:rsidR="007A09AD">
        <w:rPr>
          <w:color w:val="000000"/>
          <w:spacing w:val="-5"/>
          <w:sz w:val="28"/>
          <w:shd w:val="clear" w:color="auto" w:fill="FFFFFF"/>
        </w:rPr>
        <w:t xml:space="preserve">                    </w:t>
      </w:r>
      <w:r w:rsidRPr="003E45EA">
        <w:rPr>
          <w:color w:val="000000"/>
          <w:spacing w:val="-5"/>
          <w:sz w:val="28"/>
          <w:shd w:val="clear" w:color="auto" w:fill="FFFFFF"/>
        </w:rPr>
        <w:t>спортивных клубов и используемых такими организациями физкультурно-спортивных объектов при условии загрузки данных объектов в объеме не более 25 процентов от их единовременной пропускной способности.</w:t>
      </w:r>
    </w:p>
    <w:p w:rsidR="003E45EA" w:rsidRPr="003E45EA" w:rsidRDefault="003E45EA" w:rsidP="00295150">
      <w:pPr>
        <w:widowControl/>
        <w:numPr>
          <w:ilvl w:val="2"/>
          <w:numId w:val="28"/>
        </w:numPr>
        <w:tabs>
          <w:tab w:val="left" w:pos="1076"/>
          <w:tab w:val="left" w:pos="1560"/>
        </w:tabs>
        <w:adjustRightInd/>
        <w:ind w:left="0" w:firstLine="851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E45EA">
        <w:rPr>
          <w:color w:val="000000"/>
          <w:spacing w:val="-5"/>
          <w:sz w:val="28"/>
          <w:shd w:val="clear" w:color="auto" w:fill="FFFFFF"/>
        </w:rPr>
        <w:t xml:space="preserve">Занятий физической культурой и спортом на открытом воздухе (в </w:t>
      </w:r>
    </w:p>
    <w:p w:rsidR="003E45EA" w:rsidRPr="003E45EA" w:rsidRDefault="003E45EA" w:rsidP="00295150">
      <w:pPr>
        <w:tabs>
          <w:tab w:val="left" w:pos="1076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3E45EA">
        <w:rPr>
          <w:color w:val="000000"/>
          <w:spacing w:val="-5"/>
          <w:sz w:val="28"/>
          <w:shd w:val="clear" w:color="auto" w:fill="FFFFFF"/>
        </w:rPr>
        <w:t>том числе на открытых уличных плоскостных спортивных площадках, беговых и велосипедных дорожках, общедоступных спортивных стадионах, иных откр</w:t>
      </w:r>
      <w:r w:rsidRPr="003E45EA">
        <w:rPr>
          <w:color w:val="000000"/>
          <w:spacing w:val="-5"/>
          <w:sz w:val="28"/>
          <w:shd w:val="clear" w:color="auto" w:fill="FFFFFF"/>
        </w:rPr>
        <w:t>ы</w:t>
      </w:r>
      <w:r w:rsidRPr="003E45EA">
        <w:rPr>
          <w:color w:val="000000"/>
          <w:spacing w:val="-5"/>
          <w:sz w:val="28"/>
          <w:shd w:val="clear" w:color="auto" w:fill="FFFFFF"/>
        </w:rPr>
        <w:t xml:space="preserve">тых спортивных сооружениях) при условии совместных занятий не более </w:t>
      </w:r>
      <w:r w:rsidR="007A09AD">
        <w:rPr>
          <w:color w:val="000000"/>
          <w:spacing w:val="-5"/>
          <w:sz w:val="28"/>
          <w:shd w:val="clear" w:color="auto" w:fill="FFFFFF"/>
        </w:rPr>
        <w:t xml:space="preserve">                </w:t>
      </w:r>
      <w:r w:rsidRPr="003E45EA">
        <w:rPr>
          <w:color w:val="000000"/>
          <w:spacing w:val="-5"/>
          <w:sz w:val="28"/>
          <w:shd w:val="clear" w:color="auto" w:fill="FFFFFF"/>
        </w:rPr>
        <w:t>2 человек вместе и расстоян</w:t>
      </w:r>
      <w:r w:rsidR="007A09AD">
        <w:rPr>
          <w:color w:val="000000"/>
          <w:spacing w:val="-5"/>
          <w:sz w:val="28"/>
          <w:shd w:val="clear" w:color="auto" w:fill="FFFFFF"/>
        </w:rPr>
        <w:t>ия между занимающимися не менее</w:t>
      </w:r>
      <w:r>
        <w:rPr>
          <w:color w:val="000000"/>
          <w:spacing w:val="-5"/>
          <w:sz w:val="28"/>
          <w:shd w:val="clear" w:color="auto" w:fill="FFFFFF"/>
        </w:rPr>
        <w:t xml:space="preserve"> 5 </w:t>
      </w:r>
      <w:r w:rsidRPr="003E45EA">
        <w:rPr>
          <w:color w:val="000000"/>
          <w:spacing w:val="-5"/>
          <w:sz w:val="28"/>
          <w:shd w:val="clear" w:color="auto" w:fill="FFFFFF"/>
        </w:rPr>
        <w:t>метров».</w:t>
      </w:r>
    </w:p>
    <w:p w:rsidR="003E45EA" w:rsidRPr="003E45EA" w:rsidRDefault="003E45EA" w:rsidP="003E45EA">
      <w:pPr>
        <w:tabs>
          <w:tab w:val="left" w:pos="1076"/>
        </w:tabs>
        <w:adjustRightInd/>
        <w:ind w:firstLine="851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3E45EA" w:rsidRPr="003E45EA" w:rsidRDefault="003E45EA" w:rsidP="003E45EA">
      <w:pPr>
        <w:widowControl/>
        <w:numPr>
          <w:ilvl w:val="0"/>
          <w:numId w:val="28"/>
        </w:numPr>
        <w:tabs>
          <w:tab w:val="left" w:pos="1076"/>
        </w:tabs>
        <w:adjustRightInd/>
        <w:ind w:left="0" w:firstLine="851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E45EA">
        <w:rPr>
          <w:color w:val="000000"/>
          <w:spacing w:val="-5"/>
          <w:sz w:val="28"/>
          <w:shd w:val="clear" w:color="auto" w:fill="FFFFFF"/>
        </w:rPr>
        <w:t>Пункт 4 изложить в следующей редакции:</w:t>
      </w:r>
    </w:p>
    <w:p w:rsidR="003E45EA" w:rsidRPr="003E45EA" w:rsidRDefault="003E45EA" w:rsidP="003E45EA">
      <w:pPr>
        <w:tabs>
          <w:tab w:val="left" w:pos="1076"/>
        </w:tabs>
        <w:adjustRightInd/>
        <w:textAlignment w:val="auto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hd w:val="clear" w:color="auto" w:fill="FFFFFF"/>
        </w:rPr>
        <w:t xml:space="preserve">           </w:t>
      </w:r>
      <w:r w:rsidRPr="003E45EA">
        <w:rPr>
          <w:color w:val="000000"/>
          <w:spacing w:val="-5"/>
          <w:sz w:val="28"/>
          <w:shd w:val="clear" w:color="auto" w:fill="FFFFFF"/>
        </w:rPr>
        <w:t xml:space="preserve">«4. Установить, что деятельность не приостановленная настоящим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</w:t>
      </w:r>
      <w:r w:rsidRPr="003E45EA">
        <w:rPr>
          <w:color w:val="000000"/>
          <w:spacing w:val="-5"/>
          <w:sz w:val="28"/>
          <w:shd w:val="clear" w:color="auto" w:fill="FFFFFF"/>
        </w:rPr>
        <w:t xml:space="preserve">постановлением, в том числе деятельность объектов торговли и сферы услуг, осуществляется (возобновляется) при условии неукоснительного соблюдения требований защиты от угрозы распространения коронавирусной инфекции, </w:t>
      </w:r>
      <w:r>
        <w:rPr>
          <w:color w:val="000000"/>
          <w:spacing w:val="-5"/>
          <w:sz w:val="28"/>
          <w:shd w:val="clear" w:color="auto" w:fill="FFFFFF"/>
        </w:rPr>
        <w:t xml:space="preserve">            </w:t>
      </w:r>
      <w:r w:rsidRPr="003E45EA">
        <w:rPr>
          <w:color w:val="000000"/>
          <w:spacing w:val="-5"/>
          <w:sz w:val="28"/>
          <w:shd w:val="clear" w:color="auto" w:fill="FFFFFF"/>
        </w:rPr>
        <w:t xml:space="preserve">санитарно-эпидемиологических правил СП.3.1.3597-20 «Профилактика новой </w:t>
      </w:r>
      <w:r w:rsidRPr="003E45EA">
        <w:rPr>
          <w:color w:val="000000"/>
          <w:spacing w:val="-5"/>
          <w:sz w:val="28"/>
          <w:shd w:val="clear" w:color="auto" w:fill="FFFFFF"/>
        </w:rPr>
        <w:lastRenderedPageBreak/>
        <w:t>коронавирусной инфекции (</w:t>
      </w:r>
      <w:r w:rsidRPr="003E45EA">
        <w:rPr>
          <w:spacing w:val="-5"/>
          <w:sz w:val="28"/>
          <w:szCs w:val="28"/>
        </w:rPr>
        <w:t>COVID-2019)», утвержденных постановлением Главного санитарного врача Российской Федерации от 22.05.2020 №15, и рек</w:t>
      </w:r>
      <w:r w:rsidRPr="003E45EA">
        <w:rPr>
          <w:spacing w:val="-5"/>
          <w:sz w:val="28"/>
          <w:szCs w:val="28"/>
        </w:rPr>
        <w:t>о</w:t>
      </w:r>
      <w:r w:rsidRPr="003E45EA">
        <w:rPr>
          <w:spacing w:val="-5"/>
          <w:sz w:val="28"/>
          <w:szCs w:val="28"/>
        </w:rPr>
        <w:t>мендаций Федеральной службы по надзору в сфере защиты прав потребителей и благополучия человека по осуществлению соответствующих видов деятельн</w:t>
      </w:r>
      <w:r w:rsidRPr="003E45EA">
        <w:rPr>
          <w:spacing w:val="-5"/>
          <w:sz w:val="28"/>
          <w:szCs w:val="28"/>
        </w:rPr>
        <w:t>о</w:t>
      </w:r>
      <w:r w:rsidRPr="003E45EA">
        <w:rPr>
          <w:spacing w:val="-5"/>
          <w:sz w:val="28"/>
          <w:szCs w:val="28"/>
        </w:rPr>
        <w:t>сти».</w:t>
      </w:r>
    </w:p>
    <w:p w:rsidR="003E45EA" w:rsidRPr="003E45EA" w:rsidRDefault="003E45EA" w:rsidP="003E45EA">
      <w:pPr>
        <w:tabs>
          <w:tab w:val="left" w:pos="1076"/>
        </w:tabs>
        <w:adjustRightInd/>
        <w:ind w:right="23"/>
        <w:textAlignment w:val="auto"/>
        <w:rPr>
          <w:spacing w:val="-5"/>
          <w:sz w:val="28"/>
          <w:szCs w:val="28"/>
        </w:rPr>
      </w:pPr>
      <w:r w:rsidRPr="003E45EA">
        <w:rPr>
          <w:spacing w:val="-5"/>
          <w:sz w:val="28"/>
          <w:szCs w:val="28"/>
        </w:rPr>
        <w:t xml:space="preserve">            </w:t>
      </w:r>
    </w:p>
    <w:sectPr w:rsidR="003E45EA" w:rsidRPr="003E45EA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78E" w:rsidRDefault="005E378E" w:rsidP="00134342">
      <w:r>
        <w:separator/>
      </w:r>
    </w:p>
  </w:endnote>
  <w:endnote w:type="continuationSeparator" w:id="0">
    <w:p w:rsidR="005E378E" w:rsidRDefault="005E378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78E" w:rsidRDefault="005E378E" w:rsidP="00134342">
      <w:r>
        <w:separator/>
      </w:r>
    </w:p>
  </w:footnote>
  <w:footnote w:type="continuationSeparator" w:id="0">
    <w:p w:rsidR="005E378E" w:rsidRDefault="005E378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F76A6C">
        <w:pPr>
          <w:pStyle w:val="a8"/>
          <w:jc w:val="center"/>
        </w:pPr>
        <w:fldSimple w:instr=" PAGE   \* MERGEFORMAT ">
          <w:r w:rsidR="00A83F73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4146728"/>
    <w:multiLevelType w:val="multilevel"/>
    <w:tmpl w:val="AD4A72A8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25" w:hanging="1800"/>
      </w:pPr>
      <w:rPr>
        <w:rFonts w:hint="default"/>
      </w:rPr>
    </w:lvl>
  </w:abstractNum>
  <w:abstractNum w:abstractNumId="15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4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5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6"/>
  </w:num>
  <w:num w:numId="2">
    <w:abstractNumId w:val="7"/>
  </w:num>
  <w:num w:numId="3">
    <w:abstractNumId w:val="18"/>
  </w:num>
  <w:num w:numId="4">
    <w:abstractNumId w:val="18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9"/>
  </w:num>
  <w:num w:numId="8">
    <w:abstractNumId w:val="22"/>
  </w:num>
  <w:num w:numId="9">
    <w:abstractNumId w:val="21"/>
  </w:num>
  <w:num w:numId="10">
    <w:abstractNumId w:val="5"/>
  </w:num>
  <w:num w:numId="11">
    <w:abstractNumId w:val="1"/>
  </w:num>
  <w:num w:numId="12">
    <w:abstractNumId w:val="20"/>
  </w:num>
  <w:num w:numId="13">
    <w:abstractNumId w:val="8"/>
  </w:num>
  <w:num w:numId="14">
    <w:abstractNumId w:val="24"/>
  </w:num>
  <w:num w:numId="15">
    <w:abstractNumId w:val="11"/>
  </w:num>
  <w:num w:numId="16">
    <w:abstractNumId w:val="2"/>
  </w:num>
  <w:num w:numId="17">
    <w:abstractNumId w:val="6"/>
  </w:num>
  <w:num w:numId="18">
    <w:abstractNumId w:val="0"/>
  </w:num>
  <w:num w:numId="19">
    <w:abstractNumId w:val="10"/>
  </w:num>
  <w:num w:numId="20">
    <w:abstractNumId w:val="25"/>
  </w:num>
  <w:num w:numId="21">
    <w:abstractNumId w:val="12"/>
  </w:num>
  <w:num w:numId="22">
    <w:abstractNumId w:val="16"/>
  </w:num>
  <w:num w:numId="23">
    <w:abstractNumId w:val="9"/>
  </w:num>
  <w:num w:numId="24">
    <w:abstractNumId w:val="23"/>
  </w:num>
  <w:num w:numId="25">
    <w:abstractNumId w:val="15"/>
  </w:num>
  <w:num w:numId="26">
    <w:abstractNumId w:val="4"/>
  </w:num>
  <w:num w:numId="27">
    <w:abstractNumId w:val="17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4825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141F"/>
    <w:rsid w:val="00004867"/>
    <w:rsid w:val="00005581"/>
    <w:rsid w:val="00006053"/>
    <w:rsid w:val="00006C9F"/>
    <w:rsid w:val="00006F68"/>
    <w:rsid w:val="00007980"/>
    <w:rsid w:val="000105E1"/>
    <w:rsid w:val="000112BE"/>
    <w:rsid w:val="00013525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2304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68B1"/>
    <w:rsid w:val="000A78E4"/>
    <w:rsid w:val="000B082B"/>
    <w:rsid w:val="000B1F76"/>
    <w:rsid w:val="000B2584"/>
    <w:rsid w:val="000B3E7D"/>
    <w:rsid w:val="000B528A"/>
    <w:rsid w:val="000B54ED"/>
    <w:rsid w:val="000B6096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3B83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2798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511B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29A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61D"/>
    <w:rsid w:val="002528A9"/>
    <w:rsid w:val="002528F3"/>
    <w:rsid w:val="0025319F"/>
    <w:rsid w:val="0025330F"/>
    <w:rsid w:val="00253DF6"/>
    <w:rsid w:val="00256304"/>
    <w:rsid w:val="0025732D"/>
    <w:rsid w:val="00257D2C"/>
    <w:rsid w:val="00257D79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42B7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150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45EA"/>
    <w:rsid w:val="003E5C9C"/>
    <w:rsid w:val="003E62A5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9F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0143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664C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0F7D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2282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451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A17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378E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1FC8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1899"/>
    <w:rsid w:val="00633241"/>
    <w:rsid w:val="00633827"/>
    <w:rsid w:val="006343B4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49A3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2361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296F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9AD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0DE2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320"/>
    <w:rsid w:val="00823E9B"/>
    <w:rsid w:val="00824A1B"/>
    <w:rsid w:val="008251B2"/>
    <w:rsid w:val="00825646"/>
    <w:rsid w:val="00825B36"/>
    <w:rsid w:val="00827C67"/>
    <w:rsid w:val="00827F7B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5406"/>
    <w:rsid w:val="008356DF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39D6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12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2E47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452"/>
    <w:rsid w:val="009B45EC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3601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169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3F73"/>
    <w:rsid w:val="00A84014"/>
    <w:rsid w:val="00A845F0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42E1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6885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A59"/>
    <w:rsid w:val="00B87FCC"/>
    <w:rsid w:val="00B90516"/>
    <w:rsid w:val="00B918E2"/>
    <w:rsid w:val="00B91F0B"/>
    <w:rsid w:val="00B926B3"/>
    <w:rsid w:val="00B92F81"/>
    <w:rsid w:val="00B946F7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B58E9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66CF"/>
    <w:rsid w:val="00C47876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A5A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A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06FF"/>
    <w:rsid w:val="00D10F2A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54F2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3FD5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1E06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17C4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4CE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17D8A"/>
    <w:rsid w:val="00E20889"/>
    <w:rsid w:val="00E20E1F"/>
    <w:rsid w:val="00E235ED"/>
    <w:rsid w:val="00E24A6B"/>
    <w:rsid w:val="00E25EDB"/>
    <w:rsid w:val="00E271A9"/>
    <w:rsid w:val="00E27EED"/>
    <w:rsid w:val="00E30DF9"/>
    <w:rsid w:val="00E3113E"/>
    <w:rsid w:val="00E3270C"/>
    <w:rsid w:val="00E33050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47E23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6914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089C"/>
    <w:rsid w:val="00F20E67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6A6C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2DD6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0A0A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8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230">
    <w:name w:val="Сетка таблицы23"/>
    <w:basedOn w:val="a1"/>
    <w:next w:val="a4"/>
    <w:rsid w:val="00FB2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rsid w:val="00CE1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4"/>
    <w:uiPriority w:val="59"/>
    <w:rsid w:val="003E4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B608C-32A4-4DFD-8D02-9B5722574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108</cp:revision>
  <cp:lastPrinted>2020-06-17T12:35:00Z</cp:lastPrinted>
  <dcterms:created xsi:type="dcterms:W3CDTF">2020-04-15T13:29:00Z</dcterms:created>
  <dcterms:modified xsi:type="dcterms:W3CDTF">2020-06-30T05:24:00Z</dcterms:modified>
</cp:coreProperties>
</file>