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7A6D5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AE0A10">
              <w:rPr>
                <w:szCs w:val="28"/>
              </w:rPr>
              <w:t>29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AE0A10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AE0A10">
              <w:rPr>
                <w:szCs w:val="28"/>
              </w:rPr>
              <w:t>76</w:t>
            </w:r>
          </w:p>
        </w:tc>
      </w:tr>
    </w:tbl>
    <w:p w:rsidR="008E43B6" w:rsidRDefault="008E43B6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E0A10" w:rsidRPr="00AE0A10" w:rsidRDefault="00AE0A10" w:rsidP="00AE0A10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t>Об установлении работникам  муниципальных учреждений Арзгирского м</w:t>
      </w:r>
      <w:r w:rsidRPr="00AE0A10">
        <w:rPr>
          <w:sz w:val="28"/>
          <w:szCs w:val="28"/>
        </w:rPr>
        <w:t>у</w:t>
      </w:r>
      <w:r w:rsidRPr="00AE0A10">
        <w:rPr>
          <w:sz w:val="28"/>
          <w:szCs w:val="28"/>
        </w:rPr>
        <w:t>ниципального округа  коэффициента к заработной плате за работу в пусты</w:t>
      </w:r>
      <w:r w:rsidRPr="00AE0A10">
        <w:rPr>
          <w:sz w:val="28"/>
          <w:szCs w:val="28"/>
        </w:rPr>
        <w:t>н</w:t>
      </w:r>
      <w:r w:rsidRPr="00AE0A10">
        <w:rPr>
          <w:sz w:val="28"/>
          <w:szCs w:val="28"/>
        </w:rPr>
        <w:t>ных и безводных местностях</w:t>
      </w:r>
    </w:p>
    <w:p w:rsidR="00AE0A10" w:rsidRPr="00AE0A10" w:rsidRDefault="00AE0A10" w:rsidP="00AE0A10">
      <w:pPr>
        <w:widowControl/>
        <w:adjustRightInd/>
        <w:textAlignment w:val="auto"/>
        <w:rPr>
          <w:sz w:val="24"/>
          <w:szCs w:val="24"/>
        </w:rPr>
      </w:pPr>
    </w:p>
    <w:p w:rsidR="00AE0A10" w:rsidRPr="00AE0A10" w:rsidRDefault="00AE0A10" w:rsidP="00AE0A10">
      <w:pPr>
        <w:widowControl/>
        <w:adjustRightInd/>
        <w:textAlignment w:val="auto"/>
        <w:rPr>
          <w:sz w:val="24"/>
          <w:szCs w:val="24"/>
        </w:rPr>
      </w:pP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  <w:r w:rsidRPr="00AE0A10">
        <w:rPr>
          <w:sz w:val="24"/>
          <w:szCs w:val="24"/>
        </w:rPr>
        <w:tab/>
      </w:r>
      <w:proofErr w:type="gramStart"/>
      <w:r w:rsidRPr="00AE0A10">
        <w:rPr>
          <w:sz w:val="28"/>
          <w:szCs w:val="28"/>
        </w:rPr>
        <w:t>В соответствии со статьями 146, 148 Трудового кодекса Российской Федерации и постановлением Пра</w:t>
      </w:r>
      <w:r>
        <w:rPr>
          <w:sz w:val="28"/>
          <w:szCs w:val="28"/>
        </w:rPr>
        <w:t>вительства Ставропольского края</w:t>
      </w:r>
      <w:r w:rsidRPr="00AE0A10">
        <w:rPr>
          <w:sz w:val="28"/>
          <w:szCs w:val="28"/>
        </w:rPr>
        <w:t xml:space="preserve"> от        </w:t>
      </w:r>
      <w:r>
        <w:rPr>
          <w:sz w:val="28"/>
          <w:szCs w:val="28"/>
        </w:rPr>
        <w:t xml:space="preserve">    </w:t>
      </w:r>
      <w:r w:rsidRPr="00AE0A10">
        <w:rPr>
          <w:sz w:val="28"/>
          <w:szCs w:val="28"/>
        </w:rPr>
        <w:t>25 января 2006 года № 3-п «Об установлении работникам государственных учреждений Ставропольского края, расположенных в отдельных муниц</w:t>
      </w:r>
      <w:r w:rsidRPr="00AE0A10">
        <w:rPr>
          <w:sz w:val="28"/>
          <w:szCs w:val="28"/>
        </w:rPr>
        <w:t>и</w:t>
      </w:r>
      <w:r w:rsidRPr="00AE0A10">
        <w:rPr>
          <w:sz w:val="28"/>
          <w:szCs w:val="28"/>
        </w:rPr>
        <w:t xml:space="preserve">пальных образованиях Ставропольского края, коэффициента к заработной плате за работу в пустынных и безводных местностях» с учетом внесенных в него изменений, администрация Арзгирского муниципального округа </w:t>
      </w:r>
      <w:r>
        <w:rPr>
          <w:sz w:val="28"/>
          <w:szCs w:val="28"/>
        </w:rPr>
        <w:t xml:space="preserve">                </w:t>
      </w:r>
      <w:r w:rsidRPr="00AE0A10">
        <w:rPr>
          <w:sz w:val="28"/>
          <w:szCs w:val="28"/>
        </w:rPr>
        <w:t>Ставропольского края</w:t>
      </w:r>
      <w:proofErr w:type="gramEnd"/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t>ПОСТАНОВЛЯЕТ:</w:t>
      </w: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tab/>
        <w:t>1.Установить коэффициент к заработной плате за работу в пустынных и безводных местностях работникам  муниципальных учреждений образов</w:t>
      </w:r>
      <w:r w:rsidRPr="00AE0A10">
        <w:rPr>
          <w:sz w:val="28"/>
          <w:szCs w:val="28"/>
        </w:rPr>
        <w:t>а</w:t>
      </w:r>
      <w:r w:rsidRPr="00AE0A10">
        <w:rPr>
          <w:sz w:val="28"/>
          <w:szCs w:val="28"/>
        </w:rPr>
        <w:t xml:space="preserve">ния, физкультуры и спорта, культуры, социального обеспечения Арзгирского муниципального округа Ставропольского края  в размере 1,15. </w:t>
      </w:r>
      <w:r w:rsidRPr="00AE0A10">
        <w:rPr>
          <w:sz w:val="28"/>
          <w:szCs w:val="28"/>
        </w:rPr>
        <w:tab/>
        <w:t xml:space="preserve"> </w:t>
      </w: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</w:p>
    <w:p w:rsidR="00AE0A10" w:rsidRPr="00AE0A10" w:rsidRDefault="00AE0A10" w:rsidP="00AE0A10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tab/>
        <w:t xml:space="preserve">2. Указанный коэффициент к заработной плате за работу в пустынных и безводных местностях выплачиваются в пределах </w:t>
      </w:r>
      <w:proofErr w:type="gramStart"/>
      <w:r w:rsidRPr="00AE0A10">
        <w:rPr>
          <w:sz w:val="28"/>
          <w:szCs w:val="28"/>
        </w:rPr>
        <w:t xml:space="preserve">фонда оплаты труда </w:t>
      </w:r>
      <w:r>
        <w:rPr>
          <w:sz w:val="28"/>
          <w:szCs w:val="28"/>
        </w:rPr>
        <w:t xml:space="preserve">             </w:t>
      </w:r>
      <w:r w:rsidRPr="00AE0A10">
        <w:rPr>
          <w:sz w:val="28"/>
          <w:szCs w:val="28"/>
        </w:rPr>
        <w:t>работников муниципальных учреждений</w:t>
      </w:r>
      <w:proofErr w:type="gramEnd"/>
      <w:r w:rsidRPr="00AE0A10">
        <w:rPr>
          <w:sz w:val="28"/>
          <w:szCs w:val="28"/>
        </w:rPr>
        <w:t xml:space="preserve"> Арзгирского муниципального </w:t>
      </w:r>
      <w:r>
        <w:rPr>
          <w:sz w:val="28"/>
          <w:szCs w:val="28"/>
        </w:rPr>
        <w:t xml:space="preserve">                </w:t>
      </w:r>
      <w:r w:rsidRPr="00AE0A10">
        <w:rPr>
          <w:sz w:val="28"/>
          <w:szCs w:val="28"/>
        </w:rPr>
        <w:t>округа Ставропольского края из:</w:t>
      </w:r>
    </w:p>
    <w:p w:rsidR="00AE0A10" w:rsidRPr="00AE0A10" w:rsidRDefault="00AE0A10" w:rsidP="00AE0A10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t xml:space="preserve">средств бюджета Арзгирского  муниципального округа Ставропольского края работникам муниципальных учреждений культуры, образования,  </w:t>
      </w:r>
      <w:r>
        <w:rPr>
          <w:sz w:val="28"/>
          <w:szCs w:val="28"/>
        </w:rPr>
        <w:t xml:space="preserve">              </w:t>
      </w:r>
      <w:r w:rsidRPr="00AE0A10">
        <w:rPr>
          <w:sz w:val="28"/>
          <w:szCs w:val="28"/>
        </w:rPr>
        <w:t>физкультуры и спорта;</w:t>
      </w:r>
    </w:p>
    <w:p w:rsidR="00AE0A10" w:rsidRPr="00AE0A10" w:rsidRDefault="00AE0A10" w:rsidP="00AE0A10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t xml:space="preserve">средств бюджета Ставропольского края работникам муниципальных </w:t>
      </w:r>
      <w:r>
        <w:rPr>
          <w:sz w:val="28"/>
          <w:szCs w:val="28"/>
        </w:rPr>
        <w:t xml:space="preserve">              </w:t>
      </w:r>
      <w:r w:rsidRPr="00AE0A10">
        <w:rPr>
          <w:sz w:val="28"/>
          <w:szCs w:val="28"/>
        </w:rPr>
        <w:t>учреждений образования, оплата труда которых производится за счет средств бюджета Ставропольского края.</w:t>
      </w: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</w:p>
    <w:p w:rsidR="00AE0A10" w:rsidRPr="00AE0A10" w:rsidRDefault="00AE0A10" w:rsidP="00AE0A10">
      <w:pPr>
        <w:widowControl/>
        <w:adjustRightInd/>
        <w:ind w:firstLine="708"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t>3.Финансовому управлению администрации Арзгирского муниципал</w:t>
      </w:r>
      <w:r w:rsidRPr="00AE0A10">
        <w:rPr>
          <w:sz w:val="28"/>
          <w:szCs w:val="28"/>
        </w:rPr>
        <w:t>ь</w:t>
      </w:r>
      <w:r w:rsidRPr="00AE0A10">
        <w:rPr>
          <w:sz w:val="28"/>
          <w:szCs w:val="28"/>
        </w:rPr>
        <w:t>ного округа (Овсянниковой) ежегодно при формировании проекта бюджета Арзгирского муниципального округа на очередной финансовый год и план</w:t>
      </w:r>
      <w:r w:rsidRPr="00AE0A10">
        <w:rPr>
          <w:sz w:val="28"/>
          <w:szCs w:val="28"/>
        </w:rPr>
        <w:t>о</w:t>
      </w:r>
      <w:r w:rsidRPr="00AE0A10">
        <w:rPr>
          <w:sz w:val="28"/>
          <w:szCs w:val="28"/>
        </w:rPr>
        <w:t>вый период предусматривать расходы на выплату коэффициента к зарабо</w:t>
      </w:r>
      <w:r w:rsidRPr="00AE0A10">
        <w:rPr>
          <w:sz w:val="28"/>
          <w:szCs w:val="28"/>
        </w:rPr>
        <w:t>т</w:t>
      </w:r>
      <w:r w:rsidRPr="00AE0A10">
        <w:rPr>
          <w:sz w:val="28"/>
          <w:szCs w:val="28"/>
        </w:rPr>
        <w:t>ной плате за работу в пустынных и безводных местностях в размере 1,15.</w:t>
      </w: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tab/>
        <w:t>4. Признать утратившим силу постановление администрации Арзги</w:t>
      </w:r>
      <w:r w:rsidRPr="00AE0A10">
        <w:rPr>
          <w:sz w:val="28"/>
          <w:szCs w:val="28"/>
        </w:rPr>
        <w:t>р</w:t>
      </w:r>
      <w:r w:rsidRPr="00AE0A10">
        <w:rPr>
          <w:sz w:val="28"/>
          <w:szCs w:val="28"/>
        </w:rPr>
        <w:t>ского муниципального района Ставропольского края:</w:t>
      </w:r>
    </w:p>
    <w:p w:rsidR="00AE0A10" w:rsidRPr="00AE0A10" w:rsidRDefault="00AE0A10" w:rsidP="00AE0A10">
      <w:pPr>
        <w:widowControl/>
        <w:adjustRightInd/>
        <w:ind w:firstLine="709"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lastRenderedPageBreak/>
        <w:t xml:space="preserve"> от 26 декабря 2012 года  № 758 «Об установлении специалистам </w:t>
      </w:r>
      <w:r>
        <w:rPr>
          <w:sz w:val="28"/>
          <w:szCs w:val="28"/>
        </w:rPr>
        <w:t xml:space="preserve">                  </w:t>
      </w:r>
      <w:r w:rsidRPr="00AE0A10">
        <w:rPr>
          <w:sz w:val="28"/>
          <w:szCs w:val="28"/>
        </w:rPr>
        <w:t>муниципальных учреждений Арзгирского муниципального района коэфф</w:t>
      </w:r>
      <w:r w:rsidRPr="00AE0A10">
        <w:rPr>
          <w:sz w:val="28"/>
          <w:szCs w:val="28"/>
        </w:rPr>
        <w:t>и</w:t>
      </w:r>
      <w:r w:rsidRPr="00AE0A10">
        <w:rPr>
          <w:sz w:val="28"/>
          <w:szCs w:val="28"/>
        </w:rPr>
        <w:t>циента к заработной плате за работу в пустынных и безводных местностях»</w:t>
      </w:r>
    </w:p>
    <w:p w:rsidR="00AE0A10" w:rsidRPr="00AE0A10" w:rsidRDefault="00AE0A10" w:rsidP="00AE0A10">
      <w:pPr>
        <w:widowControl/>
        <w:adjustRightInd/>
        <w:ind w:firstLine="709"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t xml:space="preserve"> от 26 февраля 2013 года  № 130 « О внесении изменений в постановл</w:t>
      </w:r>
      <w:r w:rsidRPr="00AE0A10">
        <w:rPr>
          <w:sz w:val="28"/>
          <w:szCs w:val="28"/>
        </w:rPr>
        <w:t>е</w:t>
      </w:r>
      <w:r w:rsidRPr="00AE0A10">
        <w:rPr>
          <w:sz w:val="28"/>
          <w:szCs w:val="28"/>
        </w:rPr>
        <w:t>ние администрации Арзгирского муниципального района Ставропольского края  от 26 декабря 2012 года  №758 «Об установлении специалистам мун</w:t>
      </w:r>
      <w:r w:rsidRPr="00AE0A10">
        <w:rPr>
          <w:sz w:val="28"/>
          <w:szCs w:val="28"/>
        </w:rPr>
        <w:t>и</w:t>
      </w:r>
      <w:r w:rsidRPr="00AE0A10">
        <w:rPr>
          <w:sz w:val="28"/>
          <w:szCs w:val="28"/>
        </w:rPr>
        <w:t>ципальных учреждений Арзгирского муниципального района коэффициента к заработной плате за работу в пустынных и безводных местностях»</w:t>
      </w: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tab/>
        <w:t>5.</w:t>
      </w:r>
      <w:proofErr w:type="gramStart"/>
      <w:r w:rsidRPr="00AE0A10">
        <w:rPr>
          <w:sz w:val="28"/>
          <w:szCs w:val="28"/>
        </w:rPr>
        <w:t>Контроль за</w:t>
      </w:r>
      <w:proofErr w:type="gramEnd"/>
      <w:r w:rsidRPr="00AE0A10">
        <w:rPr>
          <w:sz w:val="28"/>
          <w:szCs w:val="28"/>
        </w:rPr>
        <w:t xml:space="preserve"> выполнением настоящего постановления оставляю за </w:t>
      </w:r>
      <w:r>
        <w:rPr>
          <w:sz w:val="28"/>
          <w:szCs w:val="28"/>
        </w:rPr>
        <w:t xml:space="preserve">                    </w:t>
      </w:r>
      <w:r w:rsidRPr="00AE0A10">
        <w:rPr>
          <w:sz w:val="28"/>
          <w:szCs w:val="28"/>
        </w:rPr>
        <w:t>с</w:t>
      </w:r>
      <w:r w:rsidRPr="00AE0A10">
        <w:rPr>
          <w:sz w:val="28"/>
          <w:szCs w:val="28"/>
        </w:rPr>
        <w:t>о</w:t>
      </w:r>
      <w:r w:rsidRPr="00AE0A10">
        <w:rPr>
          <w:sz w:val="28"/>
          <w:szCs w:val="28"/>
        </w:rPr>
        <w:t>бой.</w:t>
      </w: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</w:p>
    <w:p w:rsidR="00AE0A10" w:rsidRPr="00AE0A10" w:rsidRDefault="00AE0A10" w:rsidP="00AE0A10">
      <w:pPr>
        <w:widowControl/>
        <w:adjustRightInd/>
        <w:textAlignment w:val="auto"/>
        <w:rPr>
          <w:sz w:val="28"/>
          <w:szCs w:val="28"/>
        </w:rPr>
      </w:pPr>
      <w:r w:rsidRPr="00AE0A10">
        <w:rPr>
          <w:sz w:val="28"/>
          <w:szCs w:val="28"/>
        </w:rPr>
        <w:tab/>
        <w:t>6. Настоящее постановление вступает в силу на следующий день после дня его официального опубликования и распространяется на правоотнош</w:t>
      </w:r>
      <w:r w:rsidRPr="00AE0A10">
        <w:rPr>
          <w:sz w:val="28"/>
          <w:szCs w:val="28"/>
        </w:rPr>
        <w:t>е</w:t>
      </w:r>
      <w:r w:rsidRPr="00AE0A10">
        <w:rPr>
          <w:sz w:val="28"/>
          <w:szCs w:val="28"/>
        </w:rPr>
        <w:t>ния, возникшие с 1 янв</w:t>
      </w:r>
      <w:r w:rsidRPr="00AE0A10">
        <w:rPr>
          <w:sz w:val="28"/>
          <w:szCs w:val="28"/>
        </w:rPr>
        <w:t>а</w:t>
      </w:r>
      <w:r w:rsidR="008B191B">
        <w:rPr>
          <w:sz w:val="28"/>
          <w:szCs w:val="28"/>
        </w:rPr>
        <w:t>ря 2021</w:t>
      </w:r>
      <w:r w:rsidRPr="00AE0A10">
        <w:rPr>
          <w:sz w:val="28"/>
          <w:szCs w:val="28"/>
        </w:rPr>
        <w:t xml:space="preserve"> года.</w:t>
      </w:r>
    </w:p>
    <w:p w:rsidR="007A6D5A" w:rsidRPr="007A6D5A" w:rsidRDefault="007A6D5A" w:rsidP="007A6D5A">
      <w:pPr>
        <w:widowControl/>
        <w:adjustRightInd/>
        <w:ind w:firstLine="708"/>
        <w:contextualSpacing/>
        <w:textAlignment w:val="auto"/>
        <w:rPr>
          <w:sz w:val="28"/>
          <w:szCs w:val="28"/>
          <w:lang w:eastAsia="en-US"/>
        </w:rPr>
      </w:pPr>
    </w:p>
    <w:p w:rsidR="007A6D5A" w:rsidRDefault="007A6D5A" w:rsidP="007A6D5A">
      <w:pPr>
        <w:widowControl/>
        <w:adjustRightInd/>
        <w:ind w:firstLine="708"/>
        <w:contextualSpacing/>
        <w:textAlignment w:val="auto"/>
        <w:rPr>
          <w:rFonts w:ascii="Calibri" w:hAnsi="Calibri"/>
          <w:sz w:val="28"/>
          <w:szCs w:val="28"/>
          <w:lang w:eastAsia="en-US"/>
        </w:rPr>
      </w:pPr>
    </w:p>
    <w:p w:rsidR="007A6D5A" w:rsidRDefault="007A6D5A" w:rsidP="007A6D5A">
      <w:pPr>
        <w:widowControl/>
        <w:adjustRightInd/>
        <w:ind w:firstLine="708"/>
        <w:contextualSpacing/>
        <w:textAlignment w:val="auto"/>
        <w:rPr>
          <w:rFonts w:ascii="Calibri" w:hAnsi="Calibri"/>
          <w:sz w:val="28"/>
          <w:szCs w:val="28"/>
          <w:lang w:eastAsia="en-US"/>
        </w:rPr>
      </w:pPr>
    </w:p>
    <w:p w:rsidR="0081437E" w:rsidRDefault="0081437E" w:rsidP="0081437E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1437E" w:rsidRDefault="0081437E" w:rsidP="0081437E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1437E" w:rsidRPr="00157815" w:rsidRDefault="0081437E" w:rsidP="0081437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81437E" w:rsidRPr="00157815" w:rsidRDefault="0081437E" w:rsidP="0081437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Pr="00157815">
        <w:rPr>
          <w:sz w:val="28"/>
          <w:szCs w:val="24"/>
        </w:rPr>
        <w:t xml:space="preserve"> Ставропольского края                                                     </w:t>
      </w:r>
      <w:r>
        <w:rPr>
          <w:sz w:val="28"/>
          <w:szCs w:val="24"/>
        </w:rPr>
        <w:t xml:space="preserve">    </w:t>
      </w:r>
      <w:r w:rsidRPr="00157815">
        <w:rPr>
          <w:sz w:val="28"/>
          <w:szCs w:val="24"/>
        </w:rPr>
        <w:t xml:space="preserve">А.И. </w:t>
      </w:r>
      <w:proofErr w:type="spellStart"/>
      <w:r w:rsidRPr="00157815">
        <w:rPr>
          <w:sz w:val="28"/>
          <w:szCs w:val="24"/>
        </w:rPr>
        <w:t>Палагута</w:t>
      </w:r>
      <w:proofErr w:type="spellEnd"/>
    </w:p>
    <w:p w:rsidR="0081437E" w:rsidRDefault="0081437E" w:rsidP="0081437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1437E" w:rsidRDefault="0081437E" w:rsidP="0081437E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7A6D5A" w:rsidRDefault="007A6D5A" w:rsidP="007A6D5A">
      <w:pPr>
        <w:widowControl/>
        <w:adjustRightInd/>
        <w:ind w:firstLine="708"/>
        <w:contextualSpacing/>
        <w:textAlignment w:val="auto"/>
        <w:rPr>
          <w:rFonts w:ascii="Calibri" w:hAnsi="Calibri"/>
          <w:sz w:val="28"/>
          <w:szCs w:val="28"/>
          <w:lang w:eastAsia="en-US"/>
        </w:rPr>
      </w:pPr>
    </w:p>
    <w:p w:rsidR="007A6D5A" w:rsidRDefault="007A6D5A" w:rsidP="007A6D5A">
      <w:pPr>
        <w:widowControl/>
        <w:adjustRightInd/>
        <w:ind w:firstLine="708"/>
        <w:contextualSpacing/>
        <w:textAlignment w:val="auto"/>
        <w:rPr>
          <w:rFonts w:ascii="Calibri" w:hAnsi="Calibri"/>
          <w:sz w:val="28"/>
          <w:szCs w:val="28"/>
          <w:lang w:eastAsia="en-US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sectPr w:rsidR="00AB36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985" w:rsidRDefault="003C5985" w:rsidP="00134342">
      <w:r>
        <w:separator/>
      </w:r>
    </w:p>
  </w:endnote>
  <w:endnote w:type="continuationSeparator" w:id="0">
    <w:p w:rsidR="003C5985" w:rsidRDefault="003C598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985" w:rsidRDefault="003C5985" w:rsidP="00134342">
      <w:r>
        <w:separator/>
      </w:r>
    </w:p>
  </w:footnote>
  <w:footnote w:type="continuationSeparator" w:id="0">
    <w:p w:rsidR="003C5985" w:rsidRDefault="003C598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F970BF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8B191B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2941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381A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4EF8"/>
    <w:rsid w:val="002B52FF"/>
    <w:rsid w:val="002B676F"/>
    <w:rsid w:val="002B7B0F"/>
    <w:rsid w:val="002C0594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0D69"/>
    <w:rsid w:val="00641566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0A10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0BF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9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7A1E6-56E9-4EFD-AC9F-9578C32E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291</cp:revision>
  <cp:lastPrinted>2020-12-29T13:12:00Z</cp:lastPrinted>
  <dcterms:created xsi:type="dcterms:W3CDTF">2019-05-08T07:07:00Z</dcterms:created>
  <dcterms:modified xsi:type="dcterms:W3CDTF">2020-12-29T13:12:00Z</dcterms:modified>
</cp:coreProperties>
</file>