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8552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57BC8">
              <w:rPr>
                <w:szCs w:val="28"/>
              </w:rPr>
              <w:t>23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421FE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57BC8">
              <w:rPr>
                <w:szCs w:val="28"/>
              </w:rPr>
              <w:t>5</w:t>
            </w:r>
            <w:r w:rsidR="00795492">
              <w:rPr>
                <w:szCs w:val="28"/>
              </w:rPr>
              <w:t>7</w:t>
            </w:r>
          </w:p>
        </w:tc>
      </w:tr>
    </w:tbl>
    <w:p w:rsidR="00795492" w:rsidRDefault="00795492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A111CA" w:rsidRDefault="00A111CA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A111CA" w:rsidRDefault="00A111CA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95492" w:rsidRPr="00795492" w:rsidRDefault="00795492" w:rsidP="0079549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t>О проведении общественных обсуждений по рассмотрению проекта пост</w:t>
      </w:r>
      <w:r w:rsidRPr="00795492">
        <w:rPr>
          <w:rFonts w:eastAsia="Calibri"/>
          <w:sz w:val="28"/>
          <w:szCs w:val="28"/>
          <w:lang w:eastAsia="en-US"/>
        </w:rPr>
        <w:t>а</w:t>
      </w:r>
      <w:r w:rsidRPr="00795492">
        <w:rPr>
          <w:rFonts w:eastAsia="Calibri"/>
          <w:sz w:val="28"/>
          <w:szCs w:val="28"/>
          <w:lang w:eastAsia="en-US"/>
        </w:rPr>
        <w:t>новления администрации Арзгирского муниципального округа Ставропол</w:t>
      </w:r>
      <w:r w:rsidRPr="00795492">
        <w:rPr>
          <w:rFonts w:eastAsia="Calibri"/>
          <w:sz w:val="28"/>
          <w:szCs w:val="28"/>
          <w:lang w:eastAsia="en-US"/>
        </w:rPr>
        <w:t>ь</w:t>
      </w:r>
      <w:r w:rsidRPr="00795492">
        <w:rPr>
          <w:rFonts w:eastAsia="Calibri"/>
          <w:sz w:val="28"/>
          <w:szCs w:val="28"/>
          <w:lang w:eastAsia="en-US"/>
        </w:rPr>
        <w:t xml:space="preserve">ского  края « О предоставлении разрешения на условно разрешенный вид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795492">
        <w:rPr>
          <w:rFonts w:eastAsia="Calibri"/>
          <w:sz w:val="28"/>
          <w:szCs w:val="28"/>
          <w:lang w:eastAsia="en-US"/>
        </w:rPr>
        <w:t>использования земельного участка»</w:t>
      </w:r>
    </w:p>
    <w:p w:rsidR="00795492" w:rsidRDefault="00795492" w:rsidP="00A111CA">
      <w:pPr>
        <w:widowControl/>
        <w:shd w:val="clear" w:color="auto" w:fill="FFFFFF"/>
        <w:adjustRightInd/>
        <w:spacing w:after="144" w:line="242" w:lineRule="atLeast"/>
        <w:textAlignment w:val="auto"/>
        <w:outlineLvl w:val="0"/>
        <w:rPr>
          <w:bCs/>
          <w:kern w:val="36"/>
          <w:sz w:val="28"/>
          <w:szCs w:val="28"/>
        </w:rPr>
      </w:pPr>
    </w:p>
    <w:p w:rsidR="00A111CA" w:rsidRPr="00795492" w:rsidRDefault="00A111CA" w:rsidP="00A111CA">
      <w:pPr>
        <w:widowControl/>
        <w:shd w:val="clear" w:color="auto" w:fill="FFFFFF"/>
        <w:adjustRightInd/>
        <w:spacing w:after="144" w:line="242" w:lineRule="atLeast"/>
        <w:textAlignment w:val="auto"/>
        <w:outlineLvl w:val="0"/>
        <w:rPr>
          <w:bCs/>
          <w:kern w:val="36"/>
          <w:sz w:val="28"/>
          <w:szCs w:val="28"/>
        </w:rPr>
      </w:pPr>
    </w:p>
    <w:p w:rsidR="00795492" w:rsidRDefault="00795492" w:rsidP="00795492">
      <w:pPr>
        <w:autoSpaceDE w:val="0"/>
        <w:autoSpaceDN w:val="0"/>
        <w:ind w:firstLine="709"/>
        <w:textAlignment w:val="auto"/>
        <w:rPr>
          <w:bCs/>
          <w:sz w:val="28"/>
          <w:szCs w:val="28"/>
        </w:rPr>
      </w:pPr>
      <w:r w:rsidRPr="00795492">
        <w:rPr>
          <w:rFonts w:eastAsia="Calibri"/>
          <w:sz w:val="28"/>
          <w:szCs w:val="28"/>
          <w:lang w:eastAsia="en-US"/>
        </w:rPr>
        <w:t xml:space="preserve">В соответствии со статьями ст. 5.1 и 39 Градостроительного кодекса Российской Федерации, Федеральным законом 06.10.2003 № 131-ФЗ «Об общих принципах организации местного самоуправления в Российской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795492">
        <w:rPr>
          <w:rFonts w:eastAsia="Calibri"/>
          <w:sz w:val="28"/>
          <w:szCs w:val="28"/>
          <w:lang w:eastAsia="en-US"/>
        </w:rPr>
        <w:t>Федерации»</w:t>
      </w:r>
      <w:proofErr w:type="gramStart"/>
      <w:r w:rsidRPr="00795492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795492">
        <w:rPr>
          <w:rFonts w:eastAsia="Calibri"/>
          <w:sz w:val="28"/>
          <w:szCs w:val="28"/>
          <w:lang w:eastAsia="en-US"/>
        </w:rPr>
        <w:t xml:space="preserve"> Уставом Арзгирского муниципального округа, решением Сов</w:t>
      </w:r>
      <w:r w:rsidRPr="00795492">
        <w:rPr>
          <w:rFonts w:eastAsia="Calibri"/>
          <w:sz w:val="28"/>
          <w:szCs w:val="28"/>
          <w:lang w:eastAsia="en-US"/>
        </w:rPr>
        <w:t>е</w:t>
      </w:r>
      <w:r w:rsidRPr="00795492">
        <w:rPr>
          <w:rFonts w:eastAsia="Calibri"/>
          <w:sz w:val="28"/>
          <w:szCs w:val="28"/>
          <w:lang w:eastAsia="en-US"/>
        </w:rPr>
        <w:t>та Арзгирского муниципального района Ставропольского края от 18 октября  2018 г. «</w:t>
      </w:r>
      <w:r w:rsidRPr="00795492">
        <w:rPr>
          <w:bCs/>
          <w:sz w:val="28"/>
          <w:szCs w:val="28"/>
        </w:rPr>
        <w:t>Об утверждении положения о порядке организации и проведения публичных слушаний, общественных обсуждений по вопросам градостро</w:t>
      </w:r>
      <w:r w:rsidRPr="00795492">
        <w:rPr>
          <w:bCs/>
          <w:sz w:val="28"/>
          <w:szCs w:val="28"/>
        </w:rPr>
        <w:t>и</w:t>
      </w:r>
      <w:r w:rsidRPr="00795492">
        <w:rPr>
          <w:bCs/>
          <w:sz w:val="28"/>
          <w:szCs w:val="28"/>
        </w:rPr>
        <w:t>тельной деятельности на территории Ар</w:t>
      </w:r>
      <w:r>
        <w:rPr>
          <w:bCs/>
          <w:sz w:val="28"/>
          <w:szCs w:val="28"/>
        </w:rPr>
        <w:t>згирского муниципального района</w:t>
      </w:r>
      <w:r w:rsidRPr="00795492">
        <w:rPr>
          <w:rFonts w:eastAsia="Calibri"/>
          <w:sz w:val="28"/>
          <w:szCs w:val="28"/>
          <w:lang w:eastAsia="en-US"/>
        </w:rPr>
        <w:t xml:space="preserve">», администрация Арзгирского муниципального округа Ставропольского края </w:t>
      </w:r>
    </w:p>
    <w:p w:rsidR="00795492" w:rsidRPr="00795492" w:rsidRDefault="00795492" w:rsidP="00795492">
      <w:pPr>
        <w:autoSpaceDE w:val="0"/>
        <w:autoSpaceDN w:val="0"/>
        <w:ind w:firstLine="709"/>
        <w:textAlignment w:val="auto"/>
        <w:rPr>
          <w:bCs/>
          <w:sz w:val="28"/>
          <w:szCs w:val="28"/>
        </w:rPr>
      </w:pPr>
    </w:p>
    <w:p w:rsidR="00795492" w:rsidRDefault="00795492" w:rsidP="00795492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  <w:r w:rsidRPr="00795492">
        <w:rPr>
          <w:bCs/>
          <w:kern w:val="36"/>
          <w:sz w:val="28"/>
          <w:szCs w:val="28"/>
        </w:rPr>
        <w:t>ПОСТАНОВЛЯЕТ:</w:t>
      </w:r>
    </w:p>
    <w:p w:rsidR="00795492" w:rsidRPr="00795492" w:rsidRDefault="00795492" w:rsidP="00795492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</w:p>
    <w:p w:rsidR="00795492" w:rsidRPr="00795492" w:rsidRDefault="00795492" w:rsidP="00795492">
      <w:pPr>
        <w:widowControl/>
        <w:numPr>
          <w:ilvl w:val="0"/>
          <w:numId w:val="10"/>
        </w:numPr>
        <w:tabs>
          <w:tab w:val="left" w:pos="993"/>
        </w:tabs>
        <w:adjustRightInd/>
        <w:ind w:left="0" w:firstLine="709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t xml:space="preserve">Назначить общественные обсуждения по рассмотрению проекта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795492">
        <w:rPr>
          <w:rFonts w:eastAsia="Calibri"/>
          <w:sz w:val="28"/>
          <w:szCs w:val="28"/>
          <w:lang w:eastAsia="en-US"/>
        </w:rPr>
        <w:t>постановления администрации Арзгирского муниципального округа Ставр</w:t>
      </w:r>
      <w:r w:rsidRPr="00795492">
        <w:rPr>
          <w:rFonts w:eastAsia="Calibri"/>
          <w:sz w:val="28"/>
          <w:szCs w:val="28"/>
          <w:lang w:eastAsia="en-US"/>
        </w:rPr>
        <w:t>о</w:t>
      </w:r>
      <w:r w:rsidRPr="00795492">
        <w:rPr>
          <w:rFonts w:eastAsia="Calibri"/>
          <w:sz w:val="28"/>
          <w:szCs w:val="28"/>
          <w:lang w:eastAsia="en-US"/>
        </w:rPr>
        <w:t>польского  края « О предоставлении разрешения на условно разрешенный вид использования земельного участка»:</w:t>
      </w:r>
    </w:p>
    <w:p w:rsidR="00795492" w:rsidRPr="00795492" w:rsidRDefault="00795492" w:rsidP="0079549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tab/>
        <w:t>дата проведения: 25 января 2021 г;</w:t>
      </w:r>
    </w:p>
    <w:p w:rsidR="00795492" w:rsidRPr="00795492" w:rsidRDefault="00795492" w:rsidP="0079549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795492" w:rsidRPr="00795492" w:rsidRDefault="00795492" w:rsidP="0079549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tab/>
        <w:t xml:space="preserve">место проведения: Российская Федерация, Ставропольский край, </w:t>
      </w:r>
      <w:proofErr w:type="spellStart"/>
      <w:r w:rsidRPr="00795492">
        <w:rPr>
          <w:rFonts w:eastAsia="Calibri"/>
          <w:sz w:val="28"/>
          <w:szCs w:val="28"/>
          <w:lang w:eastAsia="en-US"/>
        </w:rPr>
        <w:t>Арзгирский</w:t>
      </w:r>
      <w:proofErr w:type="spellEnd"/>
      <w:r w:rsidRPr="00795492">
        <w:rPr>
          <w:rFonts w:eastAsia="Calibri"/>
          <w:sz w:val="28"/>
          <w:szCs w:val="28"/>
          <w:lang w:eastAsia="en-US"/>
        </w:rPr>
        <w:t xml:space="preserve"> район, село Арзгир, улица Халтурина, 48.</w:t>
      </w:r>
    </w:p>
    <w:p w:rsidR="00795492" w:rsidRPr="00795492" w:rsidRDefault="00795492" w:rsidP="0079549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795492" w:rsidRPr="00795492" w:rsidRDefault="00795492" w:rsidP="00795492">
      <w:pPr>
        <w:shd w:val="clear" w:color="auto" w:fill="FFFFFF"/>
        <w:tabs>
          <w:tab w:val="left" w:pos="1176"/>
        </w:tabs>
        <w:autoSpaceDE w:val="0"/>
        <w:autoSpaceDN w:val="0"/>
        <w:ind w:firstLine="690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t xml:space="preserve">2. Организацию и общественные обсуждения возложить на комиссию по рассмотрению и подготовке вопросов, связанных с землепользованием и застройкой сельских поселений Арзгирского муниципального района, и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795492">
        <w:rPr>
          <w:rFonts w:eastAsia="Calibri"/>
          <w:sz w:val="28"/>
          <w:szCs w:val="28"/>
          <w:lang w:eastAsia="en-US"/>
        </w:rPr>
        <w:t>проведению по ним публичных слушаний, утвержденную постановлением администрации Арзгирского муниципального района Ставропольского края от 08 июня 2018 года № 324 (в ред. постановления №365 от 22.04.2019г).</w:t>
      </w:r>
    </w:p>
    <w:p w:rsidR="00795492" w:rsidRDefault="00795492" w:rsidP="00795492">
      <w:pPr>
        <w:shd w:val="clear" w:color="auto" w:fill="FFFFFF"/>
        <w:tabs>
          <w:tab w:val="left" w:pos="1176"/>
        </w:tabs>
        <w:autoSpaceDE w:val="0"/>
        <w:autoSpaceDN w:val="0"/>
        <w:ind w:firstLine="690"/>
        <w:textAlignment w:val="auto"/>
        <w:rPr>
          <w:rFonts w:eastAsia="Calibri"/>
          <w:sz w:val="28"/>
          <w:szCs w:val="28"/>
          <w:lang w:eastAsia="en-US"/>
        </w:rPr>
      </w:pPr>
    </w:p>
    <w:p w:rsidR="00795492" w:rsidRPr="00795492" w:rsidRDefault="00795492" w:rsidP="00795492">
      <w:pPr>
        <w:shd w:val="clear" w:color="auto" w:fill="FFFFFF"/>
        <w:tabs>
          <w:tab w:val="left" w:pos="1176"/>
        </w:tabs>
        <w:autoSpaceDE w:val="0"/>
        <w:autoSpaceDN w:val="0"/>
        <w:ind w:firstLine="690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Pr="00795492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95492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795492" w:rsidRDefault="00795492" w:rsidP="00795492">
      <w:pPr>
        <w:shd w:val="clear" w:color="auto" w:fill="FFFFFF"/>
        <w:tabs>
          <w:tab w:val="left" w:pos="1176"/>
        </w:tabs>
        <w:autoSpaceDE w:val="0"/>
        <w:autoSpaceDN w:val="0"/>
        <w:ind w:firstLine="690"/>
        <w:textAlignment w:val="auto"/>
        <w:rPr>
          <w:rFonts w:eastAsia="Calibri"/>
          <w:sz w:val="28"/>
          <w:szCs w:val="28"/>
          <w:lang w:eastAsia="en-US"/>
        </w:rPr>
      </w:pPr>
    </w:p>
    <w:p w:rsidR="00795492" w:rsidRPr="00795492" w:rsidRDefault="00795492" w:rsidP="00795492">
      <w:pPr>
        <w:shd w:val="clear" w:color="auto" w:fill="FFFFFF"/>
        <w:tabs>
          <w:tab w:val="left" w:pos="1176"/>
        </w:tabs>
        <w:autoSpaceDE w:val="0"/>
        <w:autoSpaceDN w:val="0"/>
        <w:ind w:firstLine="690"/>
        <w:textAlignment w:val="auto"/>
        <w:rPr>
          <w:rFonts w:eastAsia="Calibri"/>
          <w:sz w:val="28"/>
          <w:szCs w:val="28"/>
          <w:lang w:eastAsia="en-US"/>
        </w:rPr>
      </w:pPr>
      <w:r w:rsidRPr="00795492">
        <w:rPr>
          <w:rFonts w:eastAsia="Calibri"/>
          <w:sz w:val="28"/>
          <w:szCs w:val="28"/>
          <w:lang w:eastAsia="en-US"/>
        </w:rPr>
        <w:lastRenderedPageBreak/>
        <w:t xml:space="preserve">4. Настоящее постановление вступает в силу на следующий день после дня его официального </w:t>
      </w:r>
      <w:r w:rsidR="00C27A26">
        <w:rPr>
          <w:rFonts w:eastAsia="Calibri"/>
          <w:sz w:val="28"/>
          <w:szCs w:val="28"/>
          <w:lang w:eastAsia="en-US"/>
        </w:rPr>
        <w:t>опубликования (</w:t>
      </w:r>
      <w:r w:rsidRPr="00795492">
        <w:rPr>
          <w:rFonts w:eastAsia="Calibri"/>
          <w:sz w:val="28"/>
          <w:szCs w:val="28"/>
          <w:lang w:eastAsia="en-US"/>
        </w:rPr>
        <w:t>обнародования</w:t>
      </w:r>
      <w:r w:rsidR="00C27A26">
        <w:rPr>
          <w:rFonts w:eastAsia="Calibri"/>
          <w:sz w:val="28"/>
          <w:szCs w:val="28"/>
          <w:lang w:eastAsia="en-US"/>
        </w:rPr>
        <w:t>)</w:t>
      </w:r>
      <w:r w:rsidRPr="00795492">
        <w:rPr>
          <w:rFonts w:eastAsia="Calibri"/>
          <w:sz w:val="28"/>
          <w:szCs w:val="28"/>
          <w:lang w:eastAsia="en-US"/>
        </w:rPr>
        <w:t>.</w:t>
      </w:r>
    </w:p>
    <w:p w:rsidR="00421FEA" w:rsidRDefault="00421FEA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21FEA" w:rsidRDefault="00421FEA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21FEA" w:rsidRDefault="00421FEA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95492" w:rsidRDefault="00795492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95492" w:rsidRDefault="00795492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95492" w:rsidRDefault="00795492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F1E" w:rsidRDefault="00CA0F1E" w:rsidP="00134342">
      <w:r>
        <w:separator/>
      </w:r>
    </w:p>
  </w:endnote>
  <w:endnote w:type="continuationSeparator" w:id="0">
    <w:p w:rsidR="00CA0F1E" w:rsidRDefault="00CA0F1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F1E" w:rsidRDefault="00CA0F1E" w:rsidP="00134342">
      <w:r>
        <w:separator/>
      </w:r>
    </w:p>
  </w:footnote>
  <w:footnote w:type="continuationSeparator" w:id="0">
    <w:p w:rsidR="00CA0F1E" w:rsidRDefault="00CA0F1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075F3C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C27A26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0790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7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B558A-0ACC-4169-AE47-9ADBB837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271</cp:revision>
  <cp:lastPrinted>2020-12-22T08:57:00Z</cp:lastPrinted>
  <dcterms:created xsi:type="dcterms:W3CDTF">2019-05-08T07:07:00Z</dcterms:created>
  <dcterms:modified xsi:type="dcterms:W3CDTF">2020-12-24T06:19:00Z</dcterms:modified>
</cp:coreProperties>
</file>