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D74C5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B822BE">
              <w:rPr>
                <w:szCs w:val="28"/>
              </w:rPr>
              <w:t>2</w:t>
            </w:r>
            <w:r w:rsidR="00C4791F">
              <w:rPr>
                <w:szCs w:val="28"/>
              </w:rPr>
              <w:t>9</w:t>
            </w:r>
            <w:r w:rsidR="00D74C59">
              <w:rPr>
                <w:szCs w:val="28"/>
              </w:rPr>
              <w:t xml:space="preserve"> </w:t>
            </w:r>
            <w:r w:rsidR="0075185E">
              <w:rPr>
                <w:szCs w:val="28"/>
              </w:rPr>
              <w:t>апреля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BC493F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8C6824">
              <w:rPr>
                <w:szCs w:val="28"/>
              </w:rPr>
              <w:t>1</w:t>
            </w:r>
            <w:r w:rsidR="00BC493F">
              <w:rPr>
                <w:szCs w:val="28"/>
              </w:rPr>
              <w:t>9</w:t>
            </w:r>
            <w:r w:rsidR="00C4791F">
              <w:rPr>
                <w:szCs w:val="28"/>
              </w:rPr>
              <w:t>6</w:t>
            </w:r>
          </w:p>
        </w:tc>
      </w:tr>
    </w:tbl>
    <w:p w:rsidR="00D74C59" w:rsidRDefault="00D74C59" w:rsidP="00D74C5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D74C59" w:rsidRDefault="00D74C59" w:rsidP="00D74C5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C4791F" w:rsidRPr="00C4791F" w:rsidRDefault="00C4791F" w:rsidP="00C4791F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C4791F">
        <w:rPr>
          <w:sz w:val="28"/>
          <w:szCs w:val="28"/>
        </w:rPr>
        <w:t xml:space="preserve">О введении на территории Арзгирского </w:t>
      </w:r>
    </w:p>
    <w:p w:rsidR="00C4791F" w:rsidRPr="00C4791F" w:rsidRDefault="00C4791F" w:rsidP="00C4791F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C4791F">
        <w:rPr>
          <w:sz w:val="28"/>
          <w:szCs w:val="28"/>
        </w:rPr>
        <w:t>муниципального района режима</w:t>
      </w:r>
    </w:p>
    <w:p w:rsidR="00C4791F" w:rsidRPr="00C4791F" w:rsidRDefault="00C4791F" w:rsidP="00C4791F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C4791F">
        <w:rPr>
          <w:sz w:val="28"/>
          <w:szCs w:val="28"/>
        </w:rPr>
        <w:t>«Чрезвычайной ситуации»</w:t>
      </w:r>
    </w:p>
    <w:p w:rsidR="00C4791F" w:rsidRPr="00C4791F" w:rsidRDefault="00C4791F" w:rsidP="00C4791F">
      <w:pPr>
        <w:adjustRightInd/>
        <w:ind w:firstLine="567"/>
        <w:textAlignment w:val="auto"/>
        <w:rPr>
          <w:rFonts w:eastAsiaTheme="minorHAnsi" w:cstheme="minorBidi"/>
          <w:sz w:val="28"/>
          <w:szCs w:val="28"/>
          <w:lang w:eastAsia="en-US"/>
        </w:rPr>
      </w:pPr>
    </w:p>
    <w:p w:rsidR="00C4791F" w:rsidRPr="00C4791F" w:rsidRDefault="00C4791F" w:rsidP="00C4791F">
      <w:pPr>
        <w:widowControl/>
        <w:adjustRightInd/>
        <w:ind w:firstLine="567"/>
        <w:textAlignment w:val="auto"/>
        <w:rPr>
          <w:bCs/>
          <w:sz w:val="28"/>
          <w:szCs w:val="28"/>
        </w:rPr>
      </w:pPr>
      <w:r w:rsidRPr="00C4791F">
        <w:rPr>
          <w:sz w:val="28"/>
          <w:szCs w:val="28"/>
        </w:rPr>
        <w:t xml:space="preserve">В соответствии с Федеральным законом от 21 декабря 1994 года </w:t>
      </w:r>
      <w:r>
        <w:rPr>
          <w:sz w:val="28"/>
          <w:szCs w:val="28"/>
        </w:rPr>
        <w:t xml:space="preserve">                   </w:t>
      </w:r>
      <w:r w:rsidRPr="00C4791F">
        <w:rPr>
          <w:sz w:val="28"/>
          <w:szCs w:val="28"/>
        </w:rPr>
        <w:t xml:space="preserve">№68-ФЗ «О защите населения и территорий от чрезвычайных ситуаций </w:t>
      </w:r>
      <w:r>
        <w:rPr>
          <w:sz w:val="28"/>
          <w:szCs w:val="28"/>
        </w:rPr>
        <w:t xml:space="preserve">             </w:t>
      </w:r>
      <w:r w:rsidRPr="00C4791F">
        <w:rPr>
          <w:sz w:val="28"/>
          <w:szCs w:val="28"/>
        </w:rPr>
        <w:t>природного и техногенного характера », постановлением Правительства Ро</w:t>
      </w:r>
      <w:r w:rsidRPr="00C4791F">
        <w:rPr>
          <w:sz w:val="28"/>
          <w:szCs w:val="28"/>
        </w:rPr>
        <w:t>с</w:t>
      </w:r>
      <w:r w:rsidRPr="00C4791F">
        <w:rPr>
          <w:sz w:val="28"/>
          <w:szCs w:val="28"/>
        </w:rPr>
        <w:t>сийской Федерации от 21 мая 2007 года № 304 «О классификации чрезв</w:t>
      </w:r>
      <w:r w:rsidRPr="00C4791F">
        <w:rPr>
          <w:sz w:val="28"/>
          <w:szCs w:val="28"/>
        </w:rPr>
        <w:t>ы</w:t>
      </w:r>
      <w:r w:rsidRPr="00C4791F">
        <w:rPr>
          <w:sz w:val="28"/>
          <w:szCs w:val="28"/>
        </w:rPr>
        <w:t>чайных ситуаций природного и техногенного характера», протоколом зас</w:t>
      </w:r>
      <w:r w:rsidRPr="00C4791F">
        <w:rPr>
          <w:sz w:val="28"/>
          <w:szCs w:val="28"/>
        </w:rPr>
        <w:t>е</w:t>
      </w:r>
      <w:r w:rsidRPr="00C4791F">
        <w:rPr>
          <w:sz w:val="28"/>
          <w:szCs w:val="28"/>
        </w:rPr>
        <w:t>дания комиссии по предупреждению, ликвидации чрезвычайных ситуаций и обеспечению пожарной безопасности Арзгирского муниципального района Ставропольского края от 29 апреля 2020 № 15, в</w:t>
      </w:r>
      <w:r w:rsidRPr="00C4791F">
        <w:rPr>
          <w:bCs/>
          <w:sz w:val="28"/>
          <w:szCs w:val="28"/>
        </w:rPr>
        <w:t xml:space="preserve"> связи с неблагоприятными погодными явлениями, отсутствием осадков и заморозками в феврале-апреле 2020 года на территории Арзгирского муниципального района</w:t>
      </w:r>
      <w:r w:rsidR="008A6C30">
        <w:rPr>
          <w:bCs/>
          <w:sz w:val="28"/>
          <w:szCs w:val="28"/>
        </w:rPr>
        <w:t>,</w:t>
      </w:r>
      <w:r w:rsidRPr="00C4791F">
        <w:rPr>
          <w:bCs/>
          <w:sz w:val="28"/>
          <w:szCs w:val="28"/>
        </w:rPr>
        <w:t xml:space="preserve"> </w:t>
      </w:r>
      <w:r w:rsidRPr="00C4791F">
        <w:rPr>
          <w:sz w:val="28"/>
          <w:szCs w:val="28"/>
        </w:rPr>
        <w:t>повлекшими за собой значительный ущерб</w:t>
      </w:r>
      <w:r w:rsidR="008A6C30">
        <w:rPr>
          <w:bCs/>
          <w:sz w:val="28"/>
          <w:szCs w:val="28"/>
        </w:rPr>
        <w:t xml:space="preserve"> в виде повреждения</w:t>
      </w:r>
      <w:r w:rsidRPr="00C4791F">
        <w:rPr>
          <w:bCs/>
          <w:sz w:val="28"/>
          <w:szCs w:val="28"/>
        </w:rPr>
        <w:t xml:space="preserve"> и гибели зерновых кул</w:t>
      </w:r>
      <w:r w:rsidRPr="00C4791F">
        <w:rPr>
          <w:bCs/>
          <w:sz w:val="28"/>
          <w:szCs w:val="28"/>
        </w:rPr>
        <w:t>ь</w:t>
      </w:r>
      <w:r w:rsidRPr="00C4791F">
        <w:rPr>
          <w:bCs/>
          <w:sz w:val="28"/>
          <w:szCs w:val="28"/>
        </w:rPr>
        <w:t>тур на площади более 4000 гектаров во всех сельскохозяйственных предпр</w:t>
      </w:r>
      <w:r w:rsidRPr="00C4791F">
        <w:rPr>
          <w:bCs/>
          <w:sz w:val="28"/>
          <w:szCs w:val="28"/>
        </w:rPr>
        <w:t>и</w:t>
      </w:r>
      <w:r w:rsidRPr="00C4791F">
        <w:rPr>
          <w:bCs/>
          <w:sz w:val="28"/>
          <w:szCs w:val="28"/>
        </w:rPr>
        <w:t xml:space="preserve">ятиях и крестьянско-фермерских хозяйствах района, администрация </w:t>
      </w:r>
      <w:r>
        <w:rPr>
          <w:bCs/>
          <w:sz w:val="28"/>
          <w:szCs w:val="28"/>
        </w:rPr>
        <w:t xml:space="preserve">                      </w:t>
      </w:r>
      <w:r w:rsidRPr="00C4791F">
        <w:rPr>
          <w:bCs/>
          <w:sz w:val="28"/>
          <w:szCs w:val="28"/>
        </w:rPr>
        <w:t xml:space="preserve">Арзгирского муниципального района </w:t>
      </w:r>
    </w:p>
    <w:p w:rsidR="00C4791F" w:rsidRPr="00C4791F" w:rsidRDefault="00C4791F" w:rsidP="00C4791F">
      <w:pPr>
        <w:adjustRightInd/>
        <w:ind w:firstLine="760"/>
        <w:textAlignment w:val="auto"/>
        <w:rPr>
          <w:rFonts w:eastAsiaTheme="minorHAnsi" w:cstheme="minorBidi"/>
          <w:sz w:val="28"/>
          <w:szCs w:val="28"/>
          <w:lang w:eastAsia="en-US"/>
        </w:rPr>
      </w:pPr>
    </w:p>
    <w:p w:rsidR="00C4791F" w:rsidRPr="00C4791F" w:rsidRDefault="00C4791F" w:rsidP="00C4791F">
      <w:pPr>
        <w:adjustRightInd/>
        <w:textAlignment w:val="auto"/>
        <w:rPr>
          <w:rFonts w:eastAsiaTheme="minorHAnsi" w:cstheme="minorBidi"/>
          <w:sz w:val="28"/>
          <w:szCs w:val="28"/>
          <w:lang w:eastAsia="en-US"/>
        </w:rPr>
      </w:pPr>
      <w:r w:rsidRPr="00C4791F">
        <w:rPr>
          <w:rFonts w:eastAsiaTheme="minorHAnsi" w:cstheme="minorBidi"/>
          <w:sz w:val="28"/>
          <w:szCs w:val="28"/>
          <w:lang w:eastAsia="en-US"/>
        </w:rPr>
        <w:t>ПОСТАНОВЛЯЕТ:</w:t>
      </w:r>
    </w:p>
    <w:p w:rsidR="00C4791F" w:rsidRPr="00C4791F" w:rsidRDefault="00C4791F" w:rsidP="00C4791F">
      <w:pPr>
        <w:adjustRightInd/>
        <w:textAlignment w:val="auto"/>
        <w:rPr>
          <w:rFonts w:eastAsiaTheme="minorHAnsi" w:cstheme="minorBidi"/>
          <w:sz w:val="28"/>
          <w:szCs w:val="28"/>
          <w:lang w:eastAsia="en-US"/>
        </w:rPr>
      </w:pPr>
    </w:p>
    <w:p w:rsidR="00C4791F" w:rsidRPr="00C4791F" w:rsidRDefault="00C4791F" w:rsidP="00C4791F">
      <w:pPr>
        <w:adjustRightInd/>
        <w:ind w:firstLine="567"/>
        <w:textAlignment w:val="auto"/>
        <w:rPr>
          <w:rFonts w:eastAsiaTheme="minorHAnsi" w:cstheme="minorBidi"/>
          <w:sz w:val="28"/>
          <w:szCs w:val="28"/>
          <w:lang w:eastAsia="en-US"/>
        </w:rPr>
      </w:pPr>
      <w:r w:rsidRPr="00C4791F">
        <w:rPr>
          <w:rFonts w:eastAsiaTheme="minorHAnsi" w:cstheme="minorBidi"/>
          <w:sz w:val="28"/>
          <w:szCs w:val="28"/>
          <w:lang w:eastAsia="en-US"/>
        </w:rPr>
        <w:t xml:space="preserve">1. Ввести на территории Арзгирского муниципального района режим «Чрезвычайной ситуации» функционирования Арзгирского районного звена Ставропольской краевой подсистемы единой государственной системы </w:t>
      </w:r>
      <w:r>
        <w:rPr>
          <w:rFonts w:eastAsiaTheme="minorHAnsi" w:cstheme="minorBidi"/>
          <w:sz w:val="28"/>
          <w:szCs w:val="28"/>
          <w:lang w:eastAsia="en-US"/>
        </w:rPr>
        <w:t xml:space="preserve">              </w:t>
      </w:r>
      <w:r w:rsidRPr="00C4791F">
        <w:rPr>
          <w:rFonts w:eastAsiaTheme="minorHAnsi" w:cstheme="minorBidi"/>
          <w:sz w:val="28"/>
          <w:szCs w:val="28"/>
          <w:lang w:eastAsia="en-US"/>
        </w:rPr>
        <w:t>предупреждения и ликвидации чрезвычайных ситуаций природного и техн</w:t>
      </w:r>
      <w:r w:rsidRPr="00C4791F">
        <w:rPr>
          <w:rFonts w:eastAsiaTheme="minorHAnsi" w:cstheme="minorBidi"/>
          <w:sz w:val="28"/>
          <w:szCs w:val="28"/>
          <w:lang w:eastAsia="en-US"/>
        </w:rPr>
        <w:t>о</w:t>
      </w:r>
      <w:r w:rsidRPr="00C4791F">
        <w:rPr>
          <w:rFonts w:eastAsiaTheme="minorHAnsi" w:cstheme="minorBidi"/>
          <w:sz w:val="28"/>
          <w:szCs w:val="28"/>
          <w:lang w:eastAsia="en-US"/>
        </w:rPr>
        <w:t>генного характера с 11 часов 00 минут 29 апреля 2020 г.</w:t>
      </w:r>
    </w:p>
    <w:p w:rsidR="00C4791F" w:rsidRDefault="00C4791F" w:rsidP="00C4791F">
      <w:pPr>
        <w:adjustRightInd/>
        <w:ind w:firstLine="567"/>
        <w:textAlignment w:val="auto"/>
        <w:rPr>
          <w:rFonts w:eastAsiaTheme="minorHAnsi" w:cstheme="minorBidi"/>
          <w:sz w:val="28"/>
          <w:szCs w:val="28"/>
          <w:lang w:eastAsia="en-US"/>
        </w:rPr>
      </w:pPr>
    </w:p>
    <w:p w:rsidR="00C4791F" w:rsidRPr="00C4791F" w:rsidRDefault="00C4791F" w:rsidP="00C4791F">
      <w:pPr>
        <w:adjustRightInd/>
        <w:ind w:firstLine="567"/>
        <w:textAlignment w:val="auto"/>
        <w:rPr>
          <w:rFonts w:eastAsiaTheme="minorHAnsi"/>
          <w:sz w:val="28"/>
          <w:szCs w:val="28"/>
          <w:lang w:eastAsia="en-US"/>
        </w:rPr>
      </w:pPr>
      <w:r w:rsidRPr="00C4791F">
        <w:rPr>
          <w:rFonts w:eastAsiaTheme="minorHAnsi" w:cstheme="minorBidi"/>
          <w:sz w:val="28"/>
          <w:szCs w:val="28"/>
          <w:lang w:eastAsia="en-US"/>
        </w:rPr>
        <w:t xml:space="preserve">2. Установить местный уровень реагирования Арзгирского районного звена Ставропольской краевой подсистемы единой государственной системы предупреждения и ликвидации чрезвычайных ситуаций природного и </w:t>
      </w:r>
      <w:r w:rsidRPr="00C4791F">
        <w:rPr>
          <w:rFonts w:eastAsiaTheme="minorHAnsi"/>
          <w:sz w:val="28"/>
          <w:szCs w:val="28"/>
          <w:lang w:eastAsia="en-US"/>
        </w:rPr>
        <w:t>техн</w:t>
      </w:r>
      <w:r w:rsidRPr="00C4791F">
        <w:rPr>
          <w:rFonts w:eastAsiaTheme="minorHAnsi"/>
          <w:sz w:val="28"/>
          <w:szCs w:val="28"/>
          <w:lang w:eastAsia="en-US"/>
        </w:rPr>
        <w:t>о</w:t>
      </w:r>
      <w:r w:rsidRPr="00C4791F">
        <w:rPr>
          <w:rFonts w:eastAsiaTheme="minorHAnsi"/>
          <w:sz w:val="28"/>
          <w:szCs w:val="28"/>
          <w:lang w:eastAsia="en-US"/>
        </w:rPr>
        <w:t>генного характера.</w:t>
      </w:r>
    </w:p>
    <w:p w:rsidR="00C4791F" w:rsidRDefault="00C4791F" w:rsidP="00C4791F">
      <w:pPr>
        <w:adjustRightInd/>
        <w:ind w:firstLine="567"/>
        <w:textAlignment w:val="auto"/>
        <w:rPr>
          <w:rFonts w:eastAsiaTheme="minorHAnsi"/>
          <w:sz w:val="28"/>
          <w:szCs w:val="28"/>
          <w:lang w:eastAsia="en-US"/>
        </w:rPr>
      </w:pPr>
    </w:p>
    <w:p w:rsidR="00C4791F" w:rsidRPr="00C4791F" w:rsidRDefault="00C4791F" w:rsidP="00C4791F">
      <w:pPr>
        <w:adjustRightInd/>
        <w:ind w:firstLine="567"/>
        <w:textAlignment w:val="auto"/>
        <w:rPr>
          <w:rFonts w:eastAsiaTheme="minorHAnsi"/>
          <w:sz w:val="28"/>
          <w:szCs w:val="28"/>
          <w:lang w:eastAsia="en-US"/>
        </w:rPr>
      </w:pPr>
      <w:r w:rsidRPr="00C4791F">
        <w:rPr>
          <w:rFonts w:eastAsiaTheme="minorHAnsi"/>
          <w:sz w:val="28"/>
          <w:szCs w:val="28"/>
          <w:lang w:eastAsia="en-US"/>
        </w:rPr>
        <w:t xml:space="preserve">3. </w:t>
      </w:r>
      <w:r w:rsidRPr="00C4791F">
        <w:rPr>
          <w:rFonts w:eastAsiaTheme="minorHAnsi"/>
          <w:spacing w:val="2"/>
          <w:sz w:val="28"/>
          <w:szCs w:val="28"/>
          <w:shd w:val="clear" w:color="auto" w:fill="FFFFFF"/>
          <w:lang w:eastAsia="en-US"/>
        </w:rPr>
        <w:t>Руководство силами и средствами, привлеченными к ликвидации чрезвычайной ситуации, и организацию их взаимодействия осуществляет глава Арзгирского муниципального района Ставропольского края.</w:t>
      </w:r>
    </w:p>
    <w:p w:rsidR="00C4791F" w:rsidRDefault="00C4791F" w:rsidP="00C4791F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C4791F" w:rsidRPr="00C4791F" w:rsidRDefault="00C4791F" w:rsidP="00C4791F">
      <w:pPr>
        <w:widowControl/>
        <w:adjustRightInd/>
        <w:ind w:firstLine="567"/>
        <w:textAlignment w:val="auto"/>
        <w:rPr>
          <w:sz w:val="28"/>
          <w:szCs w:val="28"/>
        </w:rPr>
      </w:pPr>
      <w:r w:rsidRPr="00C4791F">
        <w:rPr>
          <w:sz w:val="28"/>
          <w:szCs w:val="28"/>
        </w:rPr>
        <w:t>4. Начальнику отдела сельского хозяйства и охраны окружающей среды администрации Арзгирского муниципального района (Мовчан А.В.):</w:t>
      </w:r>
    </w:p>
    <w:p w:rsidR="00C4791F" w:rsidRPr="00C4791F" w:rsidRDefault="00C4791F" w:rsidP="00C4791F">
      <w:pPr>
        <w:widowControl/>
        <w:adjustRightInd/>
        <w:ind w:firstLine="567"/>
        <w:textAlignment w:val="auto"/>
        <w:rPr>
          <w:sz w:val="28"/>
          <w:szCs w:val="28"/>
        </w:rPr>
      </w:pPr>
      <w:r w:rsidRPr="00C4791F">
        <w:rPr>
          <w:sz w:val="28"/>
          <w:szCs w:val="28"/>
        </w:rPr>
        <w:lastRenderedPageBreak/>
        <w:t>4.1. Продолжить постоянный мониторинг состояния зерновых культур и анализ прогноза погоды.</w:t>
      </w:r>
    </w:p>
    <w:p w:rsidR="00C4791F" w:rsidRPr="00C4791F" w:rsidRDefault="00C4791F" w:rsidP="00C4791F">
      <w:pPr>
        <w:widowControl/>
        <w:tabs>
          <w:tab w:val="num" w:pos="567"/>
        </w:tabs>
        <w:adjustRightInd/>
        <w:ind w:firstLine="567"/>
        <w:textAlignment w:val="auto"/>
        <w:rPr>
          <w:sz w:val="28"/>
          <w:szCs w:val="28"/>
        </w:rPr>
      </w:pPr>
      <w:r w:rsidRPr="00C4791F">
        <w:rPr>
          <w:sz w:val="28"/>
          <w:szCs w:val="28"/>
        </w:rPr>
        <w:t xml:space="preserve">4.2. Об изменении обстановки ежедневно докладывать председателю комиссии по предупреждению, ликвидации чрезвычайных ситуаций и </w:t>
      </w:r>
      <w:r>
        <w:rPr>
          <w:sz w:val="28"/>
          <w:szCs w:val="28"/>
        </w:rPr>
        <w:t xml:space="preserve">                </w:t>
      </w:r>
      <w:r w:rsidRPr="00C4791F">
        <w:rPr>
          <w:sz w:val="28"/>
          <w:szCs w:val="28"/>
        </w:rPr>
        <w:t xml:space="preserve">обеспечению пожарной безопасности </w:t>
      </w:r>
      <w:bookmarkStart w:id="0" w:name="_GoBack"/>
      <w:bookmarkEnd w:id="0"/>
      <w:r w:rsidRPr="00C4791F">
        <w:rPr>
          <w:sz w:val="28"/>
          <w:szCs w:val="28"/>
        </w:rPr>
        <w:t>Арзгирского муниципального района.</w:t>
      </w:r>
    </w:p>
    <w:p w:rsidR="00C4791F" w:rsidRPr="00C4791F" w:rsidRDefault="00C4791F" w:rsidP="00C4791F">
      <w:pPr>
        <w:widowControl/>
        <w:tabs>
          <w:tab w:val="num" w:pos="796"/>
        </w:tabs>
        <w:adjustRightInd/>
        <w:ind w:firstLine="567"/>
        <w:textAlignment w:val="auto"/>
        <w:rPr>
          <w:sz w:val="28"/>
          <w:szCs w:val="28"/>
        </w:rPr>
      </w:pPr>
      <w:r w:rsidRPr="00C4791F">
        <w:rPr>
          <w:sz w:val="28"/>
          <w:szCs w:val="28"/>
        </w:rPr>
        <w:t>4.3. Установить взаимодействие с министерством сельского хозяйства Ставропольского края с целью</w:t>
      </w:r>
      <w:r w:rsidR="008A6C30">
        <w:rPr>
          <w:sz w:val="28"/>
          <w:szCs w:val="28"/>
        </w:rPr>
        <w:t xml:space="preserve"> обмена оперативной информацией</w:t>
      </w:r>
      <w:r w:rsidRPr="00C4791F">
        <w:rPr>
          <w:sz w:val="28"/>
          <w:szCs w:val="28"/>
        </w:rPr>
        <w:t>.</w:t>
      </w:r>
    </w:p>
    <w:p w:rsidR="00C4791F" w:rsidRPr="00C4791F" w:rsidRDefault="00C4791F" w:rsidP="00C4791F">
      <w:pPr>
        <w:widowControl/>
        <w:tabs>
          <w:tab w:val="num" w:pos="796"/>
        </w:tabs>
        <w:adjustRightInd/>
        <w:ind w:firstLine="567"/>
        <w:textAlignment w:val="auto"/>
        <w:rPr>
          <w:sz w:val="28"/>
          <w:szCs w:val="28"/>
        </w:rPr>
      </w:pPr>
      <w:r w:rsidRPr="00C4791F">
        <w:rPr>
          <w:sz w:val="28"/>
          <w:szCs w:val="28"/>
        </w:rPr>
        <w:t>4.4. Оказать помощь руководителям сельхозпредприятий всех видов собственности в организации работ по определению нанесенного ущерба с целью своевременного получения с</w:t>
      </w:r>
      <w:r w:rsidR="008A6C30">
        <w:rPr>
          <w:sz w:val="28"/>
          <w:szCs w:val="28"/>
        </w:rPr>
        <w:t>траховой компенсации, подготовки</w:t>
      </w:r>
      <w:r w:rsidRPr="00C4791F">
        <w:rPr>
          <w:sz w:val="28"/>
          <w:szCs w:val="28"/>
        </w:rPr>
        <w:t xml:space="preserve"> </w:t>
      </w:r>
      <w:r w:rsidR="008A6C30">
        <w:rPr>
          <w:sz w:val="28"/>
          <w:szCs w:val="28"/>
        </w:rPr>
        <w:t xml:space="preserve">       </w:t>
      </w:r>
      <w:r w:rsidRPr="00C4791F">
        <w:rPr>
          <w:sz w:val="28"/>
          <w:szCs w:val="28"/>
        </w:rPr>
        <w:t xml:space="preserve">пакета документов, обосновывающих ущерб от чрезвычайной ситуации </w:t>
      </w:r>
      <w:r w:rsidR="008A6C30">
        <w:rPr>
          <w:sz w:val="28"/>
          <w:szCs w:val="28"/>
        </w:rPr>
        <w:t xml:space="preserve">    </w:t>
      </w:r>
      <w:r w:rsidRPr="00C4791F">
        <w:rPr>
          <w:sz w:val="28"/>
          <w:szCs w:val="28"/>
        </w:rPr>
        <w:t>возмещения понесенных затрат.</w:t>
      </w:r>
    </w:p>
    <w:p w:rsidR="00C4791F" w:rsidRDefault="00C4791F" w:rsidP="00C4791F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C4791F" w:rsidRPr="00C4791F" w:rsidRDefault="00C4791F" w:rsidP="00C4791F">
      <w:pPr>
        <w:widowControl/>
        <w:adjustRightInd/>
        <w:ind w:firstLine="567"/>
        <w:textAlignment w:val="auto"/>
        <w:rPr>
          <w:sz w:val="28"/>
          <w:szCs w:val="28"/>
        </w:rPr>
      </w:pPr>
      <w:r w:rsidRPr="00C4791F">
        <w:rPr>
          <w:sz w:val="28"/>
          <w:szCs w:val="28"/>
        </w:rPr>
        <w:t>5. Руководителям сельхозпредприятий всех форм собственности орган</w:t>
      </w:r>
      <w:r w:rsidRPr="00C4791F">
        <w:rPr>
          <w:sz w:val="28"/>
          <w:szCs w:val="28"/>
        </w:rPr>
        <w:t>и</w:t>
      </w:r>
      <w:r w:rsidRPr="00C4791F">
        <w:rPr>
          <w:sz w:val="28"/>
          <w:szCs w:val="28"/>
        </w:rPr>
        <w:t>зовать мониторинг погодной обстановки и состояния зерновых культур, своевременного принятия мер по предупреждению развития чрезвычайной ситуации.</w:t>
      </w:r>
    </w:p>
    <w:p w:rsidR="00C4791F" w:rsidRDefault="00C4791F" w:rsidP="00C4791F">
      <w:pPr>
        <w:tabs>
          <w:tab w:val="left" w:pos="1017"/>
        </w:tabs>
        <w:adjustRightInd/>
        <w:ind w:firstLine="567"/>
        <w:textAlignment w:val="auto"/>
        <w:rPr>
          <w:rFonts w:eastAsiaTheme="minorHAnsi" w:cstheme="minorBidi"/>
          <w:sz w:val="28"/>
          <w:szCs w:val="28"/>
          <w:lang w:eastAsia="en-US"/>
        </w:rPr>
      </w:pPr>
    </w:p>
    <w:p w:rsidR="00C4791F" w:rsidRPr="00C4791F" w:rsidRDefault="00C4791F" w:rsidP="00C4791F">
      <w:pPr>
        <w:tabs>
          <w:tab w:val="left" w:pos="1017"/>
        </w:tabs>
        <w:adjustRightInd/>
        <w:ind w:firstLine="567"/>
        <w:textAlignment w:val="auto"/>
        <w:rPr>
          <w:rFonts w:eastAsiaTheme="minorHAnsi" w:cstheme="minorBidi"/>
          <w:sz w:val="28"/>
          <w:szCs w:val="28"/>
          <w:lang w:eastAsia="en-US"/>
        </w:rPr>
      </w:pPr>
      <w:r w:rsidRPr="00C4791F">
        <w:rPr>
          <w:rFonts w:eastAsiaTheme="minorHAnsi" w:cstheme="minorBidi"/>
          <w:sz w:val="28"/>
          <w:szCs w:val="28"/>
          <w:lang w:eastAsia="en-US"/>
        </w:rPr>
        <w:t>6. Контроль за выполнением настоящего постановления оставляю за</w:t>
      </w:r>
      <w:r>
        <w:rPr>
          <w:rFonts w:eastAsiaTheme="minorHAnsi" w:cstheme="minorBidi"/>
          <w:sz w:val="28"/>
          <w:szCs w:val="28"/>
          <w:lang w:eastAsia="en-US"/>
        </w:rPr>
        <w:t xml:space="preserve">             </w:t>
      </w:r>
      <w:r w:rsidRPr="00C4791F">
        <w:rPr>
          <w:rFonts w:eastAsiaTheme="minorHAnsi" w:cstheme="minorBidi"/>
          <w:sz w:val="28"/>
          <w:szCs w:val="28"/>
          <w:lang w:eastAsia="en-US"/>
        </w:rPr>
        <w:t xml:space="preserve"> собой.</w:t>
      </w:r>
    </w:p>
    <w:p w:rsidR="00C4791F" w:rsidRDefault="00C4791F" w:rsidP="00C4791F">
      <w:pPr>
        <w:tabs>
          <w:tab w:val="left" w:pos="1012"/>
        </w:tabs>
        <w:adjustRightInd/>
        <w:ind w:firstLine="567"/>
        <w:textAlignment w:val="auto"/>
        <w:rPr>
          <w:rFonts w:eastAsiaTheme="minorHAnsi" w:cstheme="minorBidi"/>
          <w:sz w:val="28"/>
          <w:szCs w:val="28"/>
          <w:lang w:eastAsia="en-US"/>
        </w:rPr>
      </w:pPr>
    </w:p>
    <w:p w:rsidR="00C4791F" w:rsidRPr="00C4791F" w:rsidRDefault="00C4791F" w:rsidP="00C4791F">
      <w:pPr>
        <w:tabs>
          <w:tab w:val="left" w:pos="1012"/>
        </w:tabs>
        <w:adjustRightInd/>
        <w:ind w:firstLine="567"/>
        <w:textAlignment w:val="auto"/>
        <w:rPr>
          <w:rFonts w:eastAsiaTheme="minorHAnsi" w:cstheme="minorBidi"/>
          <w:sz w:val="28"/>
          <w:szCs w:val="28"/>
          <w:lang w:eastAsia="en-US"/>
        </w:rPr>
      </w:pPr>
      <w:r w:rsidRPr="00C4791F">
        <w:rPr>
          <w:rFonts w:eastAsiaTheme="minorHAnsi" w:cstheme="minorBidi"/>
          <w:sz w:val="28"/>
          <w:szCs w:val="28"/>
          <w:lang w:eastAsia="en-US"/>
        </w:rPr>
        <w:t>7. Настоящее постановление вступает в силу со дня его подписания и подлежит официальному опубликованию (обнародованию).</w:t>
      </w:r>
    </w:p>
    <w:p w:rsidR="00D74C59" w:rsidRDefault="00D74C59" w:rsidP="00C4791F">
      <w:pPr>
        <w:widowControl/>
        <w:adjustRightInd/>
        <w:textAlignment w:val="auto"/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D74C59" w:rsidRDefault="00D74C59" w:rsidP="00F90978">
      <w:pPr>
        <w:rPr>
          <w:sz w:val="28"/>
          <w:szCs w:val="28"/>
        </w:rPr>
      </w:pPr>
    </w:p>
    <w:p w:rsidR="00D74C59" w:rsidRDefault="00D74C59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BC493F" w:rsidRPr="00BC493F" w:rsidRDefault="00BC493F" w:rsidP="00BC493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B43D0" w:rsidRDefault="007B43D0" w:rsidP="007B43D0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C4791F" w:rsidRPr="00C4791F" w:rsidRDefault="00C4791F" w:rsidP="00C4791F">
      <w:pPr>
        <w:widowControl/>
        <w:tabs>
          <w:tab w:val="left" w:pos="7200"/>
        </w:tabs>
        <w:adjustRightInd/>
        <w:spacing w:line="240" w:lineRule="exact"/>
        <w:textAlignment w:val="auto"/>
        <w:rPr>
          <w:sz w:val="28"/>
          <w:szCs w:val="28"/>
        </w:rPr>
      </w:pPr>
    </w:p>
    <w:sectPr w:rsidR="00C4791F" w:rsidRPr="00C4791F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91B" w:rsidRDefault="0046791B" w:rsidP="00134342">
      <w:r>
        <w:separator/>
      </w:r>
    </w:p>
  </w:endnote>
  <w:endnote w:type="continuationSeparator" w:id="0">
    <w:p w:rsidR="0046791B" w:rsidRDefault="0046791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91B" w:rsidRDefault="0046791B" w:rsidP="00134342">
      <w:r>
        <w:separator/>
      </w:r>
    </w:p>
  </w:footnote>
  <w:footnote w:type="continuationSeparator" w:id="0">
    <w:p w:rsidR="0046791B" w:rsidRDefault="0046791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4A5716">
        <w:pPr>
          <w:pStyle w:val="a8"/>
          <w:jc w:val="center"/>
        </w:pPr>
        <w:fldSimple w:instr=" PAGE   \* MERGEFORMAT ">
          <w:r w:rsidR="00EA70E2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57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2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6791B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5716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C30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22FE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91F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27EC"/>
    <w:rsid w:val="00C9293C"/>
    <w:rsid w:val="00C93B0E"/>
    <w:rsid w:val="00C93EE0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4C59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3EEA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0E2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BF8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283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9705E-911A-4AAC-BEC4-9AF910A09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27</cp:revision>
  <cp:lastPrinted>2020-04-17T13:01:00Z</cp:lastPrinted>
  <dcterms:created xsi:type="dcterms:W3CDTF">2020-04-15T13:29:00Z</dcterms:created>
  <dcterms:modified xsi:type="dcterms:W3CDTF">2020-05-06T05:36:00Z</dcterms:modified>
</cp:coreProperties>
</file>