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CB4288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CB4288">
              <w:rPr>
                <w:szCs w:val="28"/>
              </w:rPr>
              <w:t>13</w:t>
            </w:r>
            <w:r w:rsidR="0075185E">
              <w:rPr>
                <w:szCs w:val="28"/>
              </w:rPr>
              <w:t xml:space="preserve"> апреля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34149C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8C6824">
              <w:rPr>
                <w:szCs w:val="28"/>
              </w:rPr>
              <w:t>1</w:t>
            </w:r>
            <w:r w:rsidR="00CB4288">
              <w:rPr>
                <w:szCs w:val="28"/>
              </w:rPr>
              <w:t>7</w:t>
            </w:r>
            <w:r w:rsidR="0034149C">
              <w:rPr>
                <w:szCs w:val="28"/>
              </w:rPr>
              <w:t>0</w:t>
            </w:r>
          </w:p>
        </w:tc>
      </w:tr>
    </w:tbl>
    <w:p w:rsidR="001E61C4" w:rsidRDefault="001E61C4" w:rsidP="00310360">
      <w:pPr>
        <w:spacing w:line="240" w:lineRule="exact"/>
        <w:jc w:val="both"/>
        <w:rPr>
          <w:sz w:val="28"/>
          <w:szCs w:val="28"/>
        </w:rPr>
      </w:pPr>
    </w:p>
    <w:p w:rsidR="00CB4288" w:rsidRDefault="00CB4288" w:rsidP="00310360">
      <w:pPr>
        <w:spacing w:line="240" w:lineRule="exact"/>
        <w:jc w:val="both"/>
        <w:rPr>
          <w:sz w:val="28"/>
          <w:szCs w:val="28"/>
        </w:rPr>
      </w:pPr>
    </w:p>
    <w:p w:rsidR="0034149C" w:rsidRPr="0034149C" w:rsidRDefault="0034149C" w:rsidP="0034149C">
      <w:pPr>
        <w:shd w:val="clear" w:color="auto" w:fill="FFFFFF"/>
        <w:spacing w:line="240" w:lineRule="exact"/>
        <w:ind w:right="159"/>
        <w:jc w:val="both"/>
        <w:textAlignment w:val="baseline"/>
        <w:rPr>
          <w:bCs/>
          <w:kern w:val="36"/>
          <w:sz w:val="28"/>
          <w:szCs w:val="28"/>
        </w:rPr>
      </w:pPr>
      <w:r w:rsidRPr="0034149C">
        <w:rPr>
          <w:bCs/>
          <w:kern w:val="36"/>
          <w:sz w:val="28"/>
          <w:szCs w:val="28"/>
        </w:rPr>
        <w:t>О внесении изменений в постановление администрации Арзгирского мун</w:t>
      </w:r>
      <w:r w:rsidRPr="0034149C">
        <w:rPr>
          <w:bCs/>
          <w:kern w:val="36"/>
          <w:sz w:val="28"/>
          <w:szCs w:val="28"/>
        </w:rPr>
        <w:t>и</w:t>
      </w:r>
      <w:r w:rsidRPr="0034149C">
        <w:rPr>
          <w:bCs/>
          <w:kern w:val="36"/>
          <w:sz w:val="28"/>
          <w:szCs w:val="28"/>
        </w:rPr>
        <w:t>ципального района Ставропольского края от 05.03.2020г. № 113 «Об утве</w:t>
      </w:r>
      <w:r w:rsidRPr="0034149C">
        <w:rPr>
          <w:bCs/>
          <w:kern w:val="36"/>
          <w:sz w:val="28"/>
          <w:szCs w:val="28"/>
        </w:rPr>
        <w:t>р</w:t>
      </w:r>
      <w:r w:rsidRPr="0034149C">
        <w:rPr>
          <w:bCs/>
          <w:kern w:val="36"/>
          <w:sz w:val="28"/>
          <w:szCs w:val="28"/>
        </w:rPr>
        <w:t xml:space="preserve">ждении Положения об особенностях </w:t>
      </w:r>
      <w:r w:rsidRPr="0034149C">
        <w:rPr>
          <w:color w:val="000000"/>
          <w:kern w:val="36"/>
          <w:sz w:val="28"/>
          <w:szCs w:val="28"/>
        </w:rPr>
        <w:t>предоставления без торгов земельных участков из земель сельскохозяйственного назначения, находящихся расп</w:t>
      </w:r>
      <w:r w:rsidRPr="0034149C">
        <w:rPr>
          <w:color w:val="000000"/>
          <w:kern w:val="36"/>
          <w:sz w:val="28"/>
          <w:szCs w:val="28"/>
        </w:rPr>
        <w:t>о</w:t>
      </w:r>
      <w:r w:rsidRPr="0034149C">
        <w:rPr>
          <w:color w:val="000000"/>
          <w:kern w:val="36"/>
          <w:sz w:val="28"/>
          <w:szCs w:val="28"/>
        </w:rPr>
        <w:t>ряжении администрации Арзгирского муниципального района Ставропол</w:t>
      </w:r>
      <w:r w:rsidRPr="0034149C">
        <w:rPr>
          <w:color w:val="000000"/>
          <w:kern w:val="36"/>
          <w:sz w:val="28"/>
          <w:szCs w:val="28"/>
        </w:rPr>
        <w:t>ь</w:t>
      </w:r>
      <w:r w:rsidRPr="0034149C">
        <w:rPr>
          <w:color w:val="000000"/>
          <w:kern w:val="36"/>
          <w:sz w:val="28"/>
          <w:szCs w:val="28"/>
        </w:rPr>
        <w:t>ского края в аренду на срок до пяти лет крестьянским (фермерским) хозя</w:t>
      </w:r>
      <w:r w:rsidRPr="0034149C">
        <w:rPr>
          <w:color w:val="000000"/>
          <w:kern w:val="36"/>
          <w:sz w:val="28"/>
          <w:szCs w:val="28"/>
        </w:rPr>
        <w:t>й</w:t>
      </w:r>
      <w:r w:rsidRPr="0034149C">
        <w:rPr>
          <w:color w:val="000000"/>
          <w:kern w:val="36"/>
          <w:sz w:val="28"/>
          <w:szCs w:val="28"/>
        </w:rPr>
        <w:t>ствам, сельскохозяйственным организациям, участвующим в программах государственной поддержки в сфере развития сельского хозяйства, для в</w:t>
      </w:r>
      <w:r w:rsidRPr="0034149C">
        <w:rPr>
          <w:color w:val="000000"/>
          <w:kern w:val="36"/>
          <w:sz w:val="28"/>
          <w:szCs w:val="28"/>
        </w:rPr>
        <w:t>е</w:t>
      </w:r>
      <w:r w:rsidRPr="0034149C">
        <w:rPr>
          <w:color w:val="000000"/>
          <w:kern w:val="36"/>
          <w:sz w:val="28"/>
          <w:szCs w:val="28"/>
        </w:rPr>
        <w:t>дения сельского хозяйства или осуществления иной связанной с сельскох</w:t>
      </w:r>
      <w:r w:rsidRPr="0034149C">
        <w:rPr>
          <w:color w:val="000000"/>
          <w:kern w:val="36"/>
          <w:sz w:val="28"/>
          <w:szCs w:val="28"/>
        </w:rPr>
        <w:t>о</w:t>
      </w:r>
      <w:r w:rsidRPr="0034149C">
        <w:rPr>
          <w:color w:val="000000"/>
          <w:kern w:val="36"/>
          <w:sz w:val="28"/>
          <w:szCs w:val="28"/>
        </w:rPr>
        <w:t>зяйственным производством деятельности, а также казачьим обществам для осуществления сельскохозяйственного производства, сохранения и разв</w:t>
      </w:r>
      <w:r w:rsidRPr="0034149C">
        <w:rPr>
          <w:color w:val="000000"/>
          <w:kern w:val="36"/>
          <w:sz w:val="28"/>
          <w:szCs w:val="28"/>
        </w:rPr>
        <w:t>и</w:t>
      </w:r>
      <w:r w:rsidRPr="0034149C">
        <w:rPr>
          <w:color w:val="000000"/>
          <w:kern w:val="36"/>
          <w:sz w:val="28"/>
          <w:szCs w:val="28"/>
        </w:rPr>
        <w:t>тия традиционного образа жизни</w:t>
      </w:r>
      <w:r w:rsidRPr="0034149C">
        <w:rPr>
          <w:bCs/>
          <w:kern w:val="36"/>
          <w:sz w:val="28"/>
          <w:szCs w:val="28"/>
        </w:rPr>
        <w:t xml:space="preserve">» </w:t>
      </w:r>
    </w:p>
    <w:p w:rsidR="0034149C" w:rsidRPr="0034149C" w:rsidRDefault="0034149C" w:rsidP="0034149C">
      <w:pPr>
        <w:rPr>
          <w:sz w:val="28"/>
          <w:szCs w:val="28"/>
        </w:rPr>
      </w:pPr>
    </w:p>
    <w:p w:rsidR="0034149C" w:rsidRPr="0034149C" w:rsidRDefault="0034149C" w:rsidP="0034149C">
      <w:pPr>
        <w:ind w:firstLine="708"/>
        <w:jc w:val="both"/>
        <w:rPr>
          <w:sz w:val="28"/>
          <w:szCs w:val="24"/>
        </w:rPr>
      </w:pPr>
      <w:r w:rsidRPr="0034149C">
        <w:rPr>
          <w:sz w:val="28"/>
          <w:szCs w:val="28"/>
        </w:rPr>
        <w:t xml:space="preserve">В соответствии с заключением на постановление </w:t>
      </w:r>
      <w:r w:rsidRPr="0034149C">
        <w:rPr>
          <w:sz w:val="28"/>
          <w:szCs w:val="24"/>
        </w:rPr>
        <w:t xml:space="preserve">администрация </w:t>
      </w:r>
      <w:r>
        <w:rPr>
          <w:sz w:val="28"/>
          <w:szCs w:val="24"/>
        </w:rPr>
        <w:t xml:space="preserve">                </w:t>
      </w:r>
      <w:r w:rsidRPr="0034149C">
        <w:rPr>
          <w:sz w:val="28"/>
          <w:szCs w:val="24"/>
        </w:rPr>
        <w:t>Арзгирского муниципального района Ставропольского края «</w:t>
      </w:r>
      <w:r w:rsidRPr="0034149C">
        <w:rPr>
          <w:sz w:val="28"/>
          <w:szCs w:val="28"/>
        </w:rPr>
        <w:t>Об утвержд</w:t>
      </w:r>
      <w:r w:rsidRPr="0034149C">
        <w:rPr>
          <w:sz w:val="28"/>
          <w:szCs w:val="28"/>
        </w:rPr>
        <w:t>е</w:t>
      </w:r>
      <w:r w:rsidRPr="0034149C">
        <w:rPr>
          <w:sz w:val="28"/>
          <w:szCs w:val="28"/>
        </w:rPr>
        <w:t xml:space="preserve">нии Положения об особенностях </w:t>
      </w:r>
      <w:r w:rsidRPr="0034149C">
        <w:rPr>
          <w:bCs/>
          <w:color w:val="000000"/>
          <w:sz w:val="28"/>
          <w:szCs w:val="28"/>
        </w:rPr>
        <w:t>предоставления без торгов земельных уч</w:t>
      </w:r>
      <w:r w:rsidRPr="0034149C">
        <w:rPr>
          <w:bCs/>
          <w:color w:val="000000"/>
          <w:sz w:val="28"/>
          <w:szCs w:val="28"/>
        </w:rPr>
        <w:t>а</w:t>
      </w:r>
      <w:r w:rsidRPr="0034149C">
        <w:rPr>
          <w:bCs/>
          <w:color w:val="000000"/>
          <w:sz w:val="28"/>
          <w:szCs w:val="28"/>
        </w:rPr>
        <w:t>стков из земель сельскохозяйственного назначения, находящихся распоряж</w:t>
      </w:r>
      <w:r w:rsidRPr="0034149C">
        <w:rPr>
          <w:bCs/>
          <w:color w:val="000000"/>
          <w:sz w:val="28"/>
          <w:szCs w:val="28"/>
        </w:rPr>
        <w:t>е</w:t>
      </w:r>
      <w:r w:rsidRPr="0034149C">
        <w:rPr>
          <w:bCs/>
          <w:color w:val="000000"/>
          <w:sz w:val="28"/>
          <w:szCs w:val="28"/>
        </w:rPr>
        <w:t xml:space="preserve">нии администрации Арзгирского муниципального района Ставропольского края в аренду на срок до пяти лет крестьянским (фермерским) хозяйствам, сельскохозяйственным организациям, участвующим в программах </w:t>
      </w:r>
      <w:r>
        <w:rPr>
          <w:bCs/>
          <w:color w:val="000000"/>
          <w:sz w:val="28"/>
          <w:szCs w:val="28"/>
        </w:rPr>
        <w:t xml:space="preserve">                        </w:t>
      </w:r>
      <w:r w:rsidRPr="0034149C">
        <w:rPr>
          <w:bCs/>
          <w:color w:val="000000"/>
          <w:sz w:val="28"/>
          <w:szCs w:val="28"/>
        </w:rPr>
        <w:t xml:space="preserve">государственной поддержки в сфере развития сельского хозяйства, для </w:t>
      </w:r>
      <w:r>
        <w:rPr>
          <w:bCs/>
          <w:color w:val="000000"/>
          <w:sz w:val="28"/>
          <w:szCs w:val="28"/>
        </w:rPr>
        <w:t xml:space="preserve">                 </w:t>
      </w:r>
      <w:r w:rsidRPr="0034149C">
        <w:rPr>
          <w:bCs/>
          <w:color w:val="000000"/>
          <w:sz w:val="28"/>
          <w:szCs w:val="28"/>
        </w:rPr>
        <w:t>ведения сельского хозяйства или осуществления иной связанной с сельскох</w:t>
      </w:r>
      <w:r w:rsidRPr="0034149C">
        <w:rPr>
          <w:bCs/>
          <w:color w:val="000000"/>
          <w:sz w:val="28"/>
          <w:szCs w:val="28"/>
        </w:rPr>
        <w:t>о</w:t>
      </w:r>
      <w:r w:rsidRPr="0034149C">
        <w:rPr>
          <w:bCs/>
          <w:color w:val="000000"/>
          <w:sz w:val="28"/>
          <w:szCs w:val="28"/>
        </w:rPr>
        <w:t>зяйственным производством деятельности, а также казачьим обществам для осуществления сельскохозяйственного производства, сохранения и развития традиционного образа жизни»</w:t>
      </w:r>
      <w:r w:rsidRPr="0034149C">
        <w:rPr>
          <w:sz w:val="28"/>
          <w:szCs w:val="28"/>
        </w:rPr>
        <w:t xml:space="preserve"> и.о. прокурора Арзгирского района </w:t>
      </w:r>
      <w:r>
        <w:rPr>
          <w:sz w:val="28"/>
          <w:szCs w:val="28"/>
        </w:rPr>
        <w:t xml:space="preserve">                         </w:t>
      </w:r>
      <w:r w:rsidRPr="0034149C">
        <w:rPr>
          <w:sz w:val="28"/>
          <w:szCs w:val="28"/>
        </w:rPr>
        <w:t xml:space="preserve">Петрова В.И. от 06.04.2020г. № 42-19-2020, </w:t>
      </w:r>
      <w:r w:rsidRPr="0034149C">
        <w:rPr>
          <w:sz w:val="28"/>
          <w:szCs w:val="24"/>
        </w:rPr>
        <w:t xml:space="preserve">администрация Арзгирского </w:t>
      </w:r>
      <w:r>
        <w:rPr>
          <w:sz w:val="28"/>
          <w:szCs w:val="24"/>
        </w:rPr>
        <w:t xml:space="preserve">                 </w:t>
      </w:r>
      <w:r w:rsidRPr="0034149C">
        <w:rPr>
          <w:sz w:val="28"/>
          <w:szCs w:val="24"/>
        </w:rPr>
        <w:t>муниципального района Ставропольского края</w:t>
      </w:r>
    </w:p>
    <w:p w:rsidR="0034149C" w:rsidRPr="0034149C" w:rsidRDefault="0034149C" w:rsidP="0034149C">
      <w:pPr>
        <w:jc w:val="both"/>
        <w:rPr>
          <w:b/>
          <w:bCs/>
          <w:sz w:val="28"/>
          <w:szCs w:val="28"/>
        </w:rPr>
      </w:pPr>
    </w:p>
    <w:p w:rsidR="0034149C" w:rsidRDefault="0034149C" w:rsidP="0034149C">
      <w:pPr>
        <w:jc w:val="both"/>
        <w:rPr>
          <w:bCs/>
          <w:sz w:val="28"/>
          <w:szCs w:val="28"/>
        </w:rPr>
      </w:pPr>
      <w:r w:rsidRPr="0034149C">
        <w:rPr>
          <w:bCs/>
          <w:sz w:val="28"/>
          <w:szCs w:val="28"/>
        </w:rPr>
        <w:t>ПОСТАНОВЛЯЕТ:</w:t>
      </w:r>
    </w:p>
    <w:p w:rsidR="0034149C" w:rsidRPr="0034149C" w:rsidRDefault="0034149C" w:rsidP="0034149C">
      <w:pPr>
        <w:jc w:val="both"/>
        <w:rPr>
          <w:sz w:val="28"/>
          <w:szCs w:val="28"/>
        </w:rPr>
      </w:pPr>
    </w:p>
    <w:p w:rsidR="0034149C" w:rsidRDefault="0034149C" w:rsidP="0034149C">
      <w:pPr>
        <w:ind w:firstLine="709"/>
        <w:jc w:val="both"/>
        <w:rPr>
          <w:sz w:val="28"/>
          <w:szCs w:val="28"/>
        </w:rPr>
      </w:pPr>
      <w:r w:rsidRPr="0034149C">
        <w:rPr>
          <w:sz w:val="28"/>
          <w:szCs w:val="28"/>
        </w:rPr>
        <w:t xml:space="preserve">1. Внести в пункт 3.4 Положения об особенностях </w:t>
      </w:r>
      <w:r w:rsidRPr="0034149C">
        <w:rPr>
          <w:bCs/>
          <w:color w:val="000000"/>
          <w:sz w:val="28"/>
          <w:szCs w:val="28"/>
        </w:rPr>
        <w:t xml:space="preserve">предоставления без торгов земельных участков из земель сельскохозяйственного назначения, </w:t>
      </w:r>
      <w:r>
        <w:rPr>
          <w:bCs/>
          <w:color w:val="000000"/>
          <w:sz w:val="28"/>
          <w:szCs w:val="28"/>
        </w:rPr>
        <w:t xml:space="preserve"> </w:t>
      </w:r>
      <w:r w:rsidRPr="0034149C">
        <w:rPr>
          <w:bCs/>
          <w:color w:val="000000"/>
          <w:sz w:val="28"/>
          <w:szCs w:val="28"/>
        </w:rPr>
        <w:t xml:space="preserve">находящихся распоряжении администрации Арзгирского муниципального района Ставропольского края в аренду на срок до пяти лет крестьянским (фермерским) хозяйствам, сельскохозяйственным организациям, </w:t>
      </w:r>
      <w:r>
        <w:rPr>
          <w:bCs/>
          <w:color w:val="000000"/>
          <w:sz w:val="28"/>
          <w:szCs w:val="28"/>
        </w:rPr>
        <w:t xml:space="preserve">                            </w:t>
      </w:r>
      <w:r w:rsidRPr="0034149C">
        <w:rPr>
          <w:bCs/>
          <w:color w:val="000000"/>
          <w:sz w:val="28"/>
          <w:szCs w:val="28"/>
        </w:rPr>
        <w:t xml:space="preserve">участвующим в программах государственной поддержки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деятельности, а </w:t>
      </w:r>
      <w:r>
        <w:rPr>
          <w:bCs/>
          <w:color w:val="000000"/>
          <w:sz w:val="28"/>
          <w:szCs w:val="28"/>
        </w:rPr>
        <w:t xml:space="preserve"> </w:t>
      </w:r>
      <w:r w:rsidRPr="0034149C">
        <w:rPr>
          <w:bCs/>
          <w:color w:val="000000"/>
          <w:sz w:val="28"/>
          <w:szCs w:val="28"/>
        </w:rPr>
        <w:t xml:space="preserve">также казачьим общества для </w:t>
      </w:r>
      <w:r w:rsidRPr="0034149C">
        <w:rPr>
          <w:sz w:val="28"/>
          <w:szCs w:val="28"/>
        </w:rPr>
        <w:t xml:space="preserve">осуществления сельскохозяйственного </w:t>
      </w:r>
      <w:r>
        <w:rPr>
          <w:sz w:val="28"/>
          <w:szCs w:val="28"/>
        </w:rPr>
        <w:t xml:space="preserve">                 </w:t>
      </w:r>
      <w:r w:rsidRPr="0034149C">
        <w:rPr>
          <w:sz w:val="28"/>
          <w:szCs w:val="28"/>
        </w:rPr>
        <w:t xml:space="preserve">производства, сохранения и развития традиционных образа жизни, </w:t>
      </w:r>
      <w:r>
        <w:rPr>
          <w:sz w:val="28"/>
          <w:szCs w:val="28"/>
        </w:rPr>
        <w:t xml:space="preserve">                      </w:t>
      </w:r>
      <w:r w:rsidRPr="0034149C">
        <w:rPr>
          <w:sz w:val="28"/>
          <w:szCs w:val="28"/>
        </w:rPr>
        <w:t>утвержденного постановлением администрации Арзгирского муниципальн</w:t>
      </w:r>
      <w:r w:rsidRPr="0034149C">
        <w:rPr>
          <w:sz w:val="28"/>
          <w:szCs w:val="28"/>
        </w:rPr>
        <w:t>о</w:t>
      </w:r>
      <w:r w:rsidRPr="0034149C">
        <w:rPr>
          <w:sz w:val="28"/>
          <w:szCs w:val="28"/>
        </w:rPr>
        <w:lastRenderedPageBreak/>
        <w:t xml:space="preserve">го района Ставропольского края от 05.03.2020 года № 113 следующие </w:t>
      </w:r>
      <w:r>
        <w:rPr>
          <w:sz w:val="28"/>
          <w:szCs w:val="28"/>
        </w:rPr>
        <w:t xml:space="preserve">                 </w:t>
      </w:r>
      <w:r w:rsidRPr="0034149C">
        <w:rPr>
          <w:sz w:val="28"/>
          <w:szCs w:val="28"/>
        </w:rPr>
        <w:t>изменения:</w:t>
      </w:r>
    </w:p>
    <w:p w:rsidR="0034149C" w:rsidRPr="0034149C" w:rsidRDefault="0034149C" w:rsidP="0034149C">
      <w:pPr>
        <w:ind w:firstLine="709"/>
        <w:jc w:val="both"/>
        <w:rPr>
          <w:sz w:val="28"/>
          <w:szCs w:val="28"/>
        </w:rPr>
      </w:pPr>
      <w:r w:rsidRPr="0034149C">
        <w:rPr>
          <w:sz w:val="28"/>
          <w:szCs w:val="28"/>
        </w:rPr>
        <w:t xml:space="preserve">1.1. После слов «не превышающий тридцать календарных дней» </w:t>
      </w:r>
      <w:r>
        <w:rPr>
          <w:sz w:val="28"/>
          <w:szCs w:val="28"/>
        </w:rPr>
        <w:t xml:space="preserve">                </w:t>
      </w:r>
      <w:r w:rsidRPr="0034149C">
        <w:rPr>
          <w:sz w:val="28"/>
          <w:szCs w:val="28"/>
        </w:rPr>
        <w:t>дополнить словами «с момента поступления заявления».</w:t>
      </w:r>
    </w:p>
    <w:p w:rsidR="0034149C" w:rsidRPr="0034149C" w:rsidRDefault="0034149C" w:rsidP="0034149C">
      <w:pPr>
        <w:ind w:firstLine="708"/>
        <w:jc w:val="both"/>
        <w:rPr>
          <w:sz w:val="28"/>
          <w:szCs w:val="28"/>
        </w:rPr>
      </w:pPr>
      <w:r w:rsidRPr="0034149C">
        <w:rPr>
          <w:sz w:val="28"/>
          <w:szCs w:val="28"/>
        </w:rPr>
        <w:t>1.2. После слов «муниципальной газете «Вестник Арзгирского района» дополнить словами «и ином периодическом печатном издании».</w:t>
      </w:r>
    </w:p>
    <w:p w:rsidR="0034149C" w:rsidRPr="0034149C" w:rsidRDefault="0034149C" w:rsidP="0034149C">
      <w:pPr>
        <w:ind w:firstLine="708"/>
        <w:jc w:val="both"/>
        <w:rPr>
          <w:sz w:val="28"/>
          <w:szCs w:val="28"/>
        </w:rPr>
      </w:pPr>
    </w:p>
    <w:p w:rsidR="0034149C" w:rsidRPr="0034149C" w:rsidRDefault="0034149C" w:rsidP="0034149C">
      <w:pPr>
        <w:ind w:firstLine="709"/>
        <w:jc w:val="both"/>
        <w:rPr>
          <w:sz w:val="28"/>
          <w:szCs w:val="28"/>
        </w:rPr>
      </w:pPr>
      <w:r w:rsidRPr="0034149C">
        <w:rPr>
          <w:sz w:val="28"/>
          <w:szCs w:val="28"/>
        </w:rPr>
        <w:t>2. Контроль за выполнением настоящего постановления возложить на  заместителя главы администрации Арзгирского муниципального района Ставропольского края Дядюшко А.И.</w:t>
      </w:r>
    </w:p>
    <w:p w:rsidR="0034149C" w:rsidRPr="0034149C" w:rsidRDefault="0034149C" w:rsidP="0034149C">
      <w:pPr>
        <w:ind w:firstLine="708"/>
        <w:jc w:val="both"/>
        <w:rPr>
          <w:sz w:val="28"/>
          <w:szCs w:val="28"/>
        </w:rPr>
      </w:pPr>
    </w:p>
    <w:p w:rsidR="0017760F" w:rsidRDefault="0034149C" w:rsidP="00A07414">
      <w:pPr>
        <w:ind w:firstLine="708"/>
        <w:jc w:val="both"/>
        <w:rPr>
          <w:sz w:val="28"/>
          <w:szCs w:val="28"/>
        </w:rPr>
      </w:pPr>
      <w:r w:rsidRPr="0034149C">
        <w:rPr>
          <w:sz w:val="28"/>
          <w:szCs w:val="28"/>
        </w:rPr>
        <w:t xml:space="preserve">3. </w:t>
      </w:r>
      <w:r w:rsidR="00A07414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17760F" w:rsidRDefault="0017760F" w:rsidP="00F90978">
      <w:pPr>
        <w:jc w:val="both"/>
        <w:rPr>
          <w:sz w:val="28"/>
          <w:szCs w:val="28"/>
        </w:rPr>
      </w:pPr>
    </w:p>
    <w:p w:rsidR="0017760F" w:rsidRDefault="0017760F" w:rsidP="00F90978">
      <w:pPr>
        <w:jc w:val="both"/>
        <w:rPr>
          <w:sz w:val="28"/>
          <w:szCs w:val="28"/>
        </w:rPr>
      </w:pPr>
    </w:p>
    <w:p w:rsidR="0017760F" w:rsidRDefault="0017760F" w:rsidP="00F90978">
      <w:pPr>
        <w:jc w:val="both"/>
        <w:rPr>
          <w:sz w:val="28"/>
          <w:szCs w:val="28"/>
        </w:rPr>
      </w:pPr>
    </w:p>
    <w:p w:rsidR="0017760F" w:rsidRDefault="0017760F" w:rsidP="00F90978">
      <w:pPr>
        <w:jc w:val="both"/>
        <w:rPr>
          <w:sz w:val="28"/>
          <w:szCs w:val="28"/>
        </w:rPr>
      </w:pPr>
    </w:p>
    <w:p w:rsidR="00310360" w:rsidRDefault="00310360" w:rsidP="00F9097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2243B1" w:rsidRDefault="002243B1" w:rsidP="00CA16E9">
      <w:pPr>
        <w:rPr>
          <w:sz w:val="28"/>
          <w:szCs w:val="28"/>
        </w:rPr>
      </w:pPr>
    </w:p>
    <w:sectPr w:rsidR="002243B1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0AE" w:rsidRDefault="00D520AE" w:rsidP="00134342">
      <w:r>
        <w:separator/>
      </w:r>
    </w:p>
  </w:endnote>
  <w:endnote w:type="continuationSeparator" w:id="0">
    <w:p w:rsidR="00D520AE" w:rsidRDefault="00D520A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0AE" w:rsidRDefault="00D520AE" w:rsidP="00134342">
      <w:r>
        <w:separator/>
      </w:r>
    </w:p>
  </w:footnote>
  <w:footnote w:type="continuationSeparator" w:id="0">
    <w:p w:rsidR="00D520AE" w:rsidRDefault="00D520A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592ECD">
        <w:pPr>
          <w:pStyle w:val="a8"/>
          <w:jc w:val="center"/>
        </w:pPr>
        <w:fldSimple w:instr=" PAGE   \* MERGEFORMAT ">
          <w:r w:rsidR="00C56BB3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CA51F99"/>
    <w:multiLevelType w:val="hybridMultilevel"/>
    <w:tmpl w:val="C150A8AA"/>
    <w:lvl w:ilvl="0" w:tplc="3D3A4B0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1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7"/>
  </w:num>
  <w:num w:numId="3">
    <w:abstractNumId w:val="15"/>
  </w:num>
  <w:num w:numId="4">
    <w:abstractNumId w:val="15"/>
    <w:lvlOverride w:ilvl="0">
      <w:startOverride w:val="5"/>
    </w:lvlOverride>
  </w:num>
  <w:num w:numId="5">
    <w:abstractNumId w:val="13"/>
  </w:num>
  <w:num w:numId="6">
    <w:abstractNumId w:val="3"/>
  </w:num>
  <w:num w:numId="7">
    <w:abstractNumId w:val="16"/>
  </w:num>
  <w:num w:numId="8">
    <w:abstractNumId w:val="19"/>
  </w:num>
  <w:num w:numId="9">
    <w:abstractNumId w:val="18"/>
  </w:num>
  <w:num w:numId="10">
    <w:abstractNumId w:val="4"/>
  </w:num>
  <w:num w:numId="11">
    <w:abstractNumId w:val="1"/>
  </w:num>
  <w:num w:numId="12">
    <w:abstractNumId w:val="17"/>
  </w:num>
  <w:num w:numId="13">
    <w:abstractNumId w:val="8"/>
  </w:num>
  <w:num w:numId="14">
    <w:abstractNumId w:val="21"/>
  </w:num>
  <w:num w:numId="15">
    <w:abstractNumId w:val="11"/>
  </w:num>
  <w:num w:numId="16">
    <w:abstractNumId w:val="2"/>
  </w:num>
  <w:num w:numId="17">
    <w:abstractNumId w:val="5"/>
  </w:num>
  <w:num w:numId="18">
    <w:abstractNumId w:val="0"/>
  </w:num>
  <w:num w:numId="19">
    <w:abstractNumId w:val="10"/>
  </w:num>
  <w:num w:numId="20">
    <w:abstractNumId w:val="22"/>
  </w:num>
  <w:num w:numId="21">
    <w:abstractNumId w:val="12"/>
  </w:num>
  <w:num w:numId="22">
    <w:abstractNumId w:val="14"/>
  </w:num>
  <w:num w:numId="23">
    <w:abstractNumId w:val="9"/>
  </w:num>
  <w:num w:numId="24">
    <w:abstractNumId w:val="20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2093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0FEE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6E87"/>
    <w:rsid w:val="001274D9"/>
    <w:rsid w:val="00127F9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43B1"/>
    <w:rsid w:val="002259F1"/>
    <w:rsid w:val="00226732"/>
    <w:rsid w:val="002273AA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49C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C725C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2ECD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2A02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48A8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3BE3"/>
    <w:rsid w:val="0098430C"/>
    <w:rsid w:val="00984A4B"/>
    <w:rsid w:val="00984DE7"/>
    <w:rsid w:val="00986A43"/>
    <w:rsid w:val="00986BA5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07414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56BB3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4288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0AE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1713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0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0F783-10FD-488C-B508-D94394EEB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184</cp:revision>
  <cp:lastPrinted>2020-04-09T12:51:00Z</cp:lastPrinted>
  <dcterms:created xsi:type="dcterms:W3CDTF">2019-11-11T11:46:00Z</dcterms:created>
  <dcterms:modified xsi:type="dcterms:W3CDTF">2020-05-06T05:51:00Z</dcterms:modified>
</cp:coreProperties>
</file>