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52"/>
        <w:gridCol w:w="4218"/>
      </w:tblGrid>
      <w:tr w:rsidR="00C051EE" w:rsidRPr="00C051EE" w:rsidTr="00F41065"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</w:tcPr>
          <w:p w:rsidR="00C051EE" w:rsidRPr="00C051EE" w:rsidRDefault="00C051EE" w:rsidP="00C051EE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C051EE">
              <w:rPr>
                <w:rFonts w:ascii="Arial" w:eastAsia="Calibri" w:hAnsi="Arial" w:cs="Arial"/>
                <w:sz w:val="22"/>
                <w:szCs w:val="22"/>
                <w:lang w:eastAsia="en-US"/>
              </w:rPr>
              <w:br w:type="page"/>
            </w: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:rsidR="00C051EE" w:rsidRPr="00C051EE" w:rsidRDefault="00C051EE" w:rsidP="00C051E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51EE">
              <w:rPr>
                <w:rFonts w:eastAsia="Calibri"/>
                <w:sz w:val="28"/>
                <w:szCs w:val="28"/>
                <w:lang w:eastAsia="en-US"/>
              </w:rPr>
              <w:t>УТВЕРЖДЕНЫ</w:t>
            </w:r>
          </w:p>
          <w:p w:rsidR="00C051EE" w:rsidRPr="00C051EE" w:rsidRDefault="00C051EE" w:rsidP="00C051E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51EE">
              <w:rPr>
                <w:rFonts w:eastAsia="Calibri"/>
                <w:sz w:val="28"/>
                <w:szCs w:val="28"/>
                <w:lang w:eastAsia="en-US"/>
              </w:rPr>
              <w:t xml:space="preserve">постановлением администрации </w:t>
            </w:r>
          </w:p>
          <w:p w:rsidR="00C051EE" w:rsidRPr="00C051EE" w:rsidRDefault="00C051EE" w:rsidP="00C051E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51EE">
              <w:rPr>
                <w:rFonts w:eastAsia="Calibri"/>
                <w:sz w:val="28"/>
                <w:szCs w:val="28"/>
                <w:lang w:eastAsia="en-US"/>
              </w:rPr>
              <w:t>Арзгирского муниципального района Ставропольского края</w:t>
            </w:r>
          </w:p>
          <w:p w:rsidR="00C051EE" w:rsidRPr="00C051EE" w:rsidRDefault="00C051EE" w:rsidP="00C051E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C051EE"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>
              <w:rPr>
                <w:rFonts w:eastAsia="Calibri"/>
                <w:sz w:val="28"/>
                <w:szCs w:val="28"/>
                <w:lang w:eastAsia="en-US"/>
              </w:rPr>
              <w:t>06</w:t>
            </w:r>
            <w:r w:rsidRPr="00C051EE">
              <w:rPr>
                <w:rFonts w:eastAsia="Calibri"/>
                <w:sz w:val="28"/>
                <w:szCs w:val="28"/>
                <w:lang w:eastAsia="en-US"/>
              </w:rPr>
              <w:t xml:space="preserve"> апреля 2020 г. № </w:t>
            </w:r>
            <w:r>
              <w:rPr>
                <w:rFonts w:eastAsia="Calibri"/>
                <w:sz w:val="28"/>
                <w:szCs w:val="28"/>
                <w:lang w:eastAsia="en-US"/>
              </w:rPr>
              <w:t>161</w:t>
            </w:r>
            <w:r w:rsidRPr="00C051EE">
              <w:rPr>
                <w:rFonts w:eastAsia="Calibri"/>
                <w:sz w:val="28"/>
                <w:szCs w:val="28"/>
                <w:lang w:eastAsia="en-US"/>
              </w:rPr>
              <w:t>__</w:t>
            </w:r>
          </w:p>
        </w:tc>
      </w:tr>
    </w:tbl>
    <w:p w:rsidR="00C051EE" w:rsidRPr="00C051EE" w:rsidRDefault="00C051EE" w:rsidP="00C051EE">
      <w:pPr>
        <w:spacing w:line="240" w:lineRule="exact"/>
        <w:contextualSpacing/>
        <w:rPr>
          <w:rFonts w:eastAsia="Calibri"/>
          <w:sz w:val="28"/>
          <w:szCs w:val="28"/>
          <w:lang w:eastAsia="en-US"/>
        </w:rPr>
      </w:pPr>
    </w:p>
    <w:p w:rsidR="00C051EE" w:rsidRPr="00C051EE" w:rsidRDefault="00C051EE" w:rsidP="00C051E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C051EE" w:rsidRPr="00C051EE" w:rsidRDefault="00C051EE" w:rsidP="00C051E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C051EE" w:rsidRPr="00C051EE" w:rsidRDefault="00C051EE" w:rsidP="00C051EE">
      <w:pPr>
        <w:spacing w:line="240" w:lineRule="exact"/>
        <w:ind w:left="3840"/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sz w:val="28"/>
          <w:szCs w:val="28"/>
          <w:lang w:eastAsia="en-US"/>
        </w:rPr>
        <w:tab/>
      </w:r>
      <w:r w:rsidRPr="00C051EE">
        <w:rPr>
          <w:rFonts w:eastAsia="Calibri"/>
          <w:color w:val="000000"/>
          <w:spacing w:val="-2"/>
          <w:sz w:val="28"/>
          <w:lang w:eastAsia="en-US"/>
        </w:rPr>
        <w:t>ИЗМЕНЕНИЯ,</w:t>
      </w:r>
    </w:p>
    <w:p w:rsidR="00C051EE" w:rsidRPr="00C051EE" w:rsidRDefault="00C051EE" w:rsidP="00C051EE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 xml:space="preserve">которые вносятся в постановление </w:t>
      </w:r>
      <w:r w:rsidRPr="00C051EE">
        <w:rPr>
          <w:rFonts w:eastAsia="Calibri"/>
          <w:sz w:val="28"/>
          <w:szCs w:val="28"/>
          <w:lang w:eastAsia="en-US"/>
        </w:rPr>
        <w:t>администрации Арзгирского муниципал</w:t>
      </w:r>
      <w:r w:rsidRPr="00C051EE">
        <w:rPr>
          <w:rFonts w:eastAsia="Calibri"/>
          <w:sz w:val="28"/>
          <w:szCs w:val="28"/>
          <w:lang w:eastAsia="en-US"/>
        </w:rPr>
        <w:t>ь</w:t>
      </w:r>
      <w:r w:rsidRPr="00C051EE">
        <w:rPr>
          <w:rFonts w:eastAsia="Calibri"/>
          <w:sz w:val="28"/>
          <w:szCs w:val="28"/>
          <w:lang w:eastAsia="en-US"/>
        </w:rPr>
        <w:t>ного района Ставропольского края от 27 марта</w:t>
      </w:r>
      <w:r>
        <w:rPr>
          <w:rFonts w:eastAsia="Calibri"/>
          <w:sz w:val="28"/>
          <w:szCs w:val="28"/>
          <w:lang w:eastAsia="en-US"/>
        </w:rPr>
        <w:t xml:space="preserve"> 2020 г. № 153</w:t>
      </w:r>
      <w:r w:rsidRPr="00C051EE">
        <w:rPr>
          <w:rFonts w:eastAsia="Calibri"/>
          <w:sz w:val="28"/>
          <w:szCs w:val="28"/>
          <w:lang w:eastAsia="en-US"/>
        </w:rPr>
        <w:t xml:space="preserve"> «О дополн</w:t>
      </w:r>
      <w:r w:rsidRPr="00C051EE">
        <w:rPr>
          <w:rFonts w:eastAsia="Calibri"/>
          <w:sz w:val="28"/>
          <w:szCs w:val="28"/>
          <w:lang w:eastAsia="en-US"/>
        </w:rPr>
        <w:t>и</w:t>
      </w:r>
      <w:r w:rsidRPr="00C051EE">
        <w:rPr>
          <w:rFonts w:eastAsia="Calibri"/>
          <w:sz w:val="28"/>
          <w:szCs w:val="28"/>
          <w:lang w:eastAsia="en-US"/>
        </w:rPr>
        <w:t>тельных мерах по снижению рисков распространения новой коронавирусной инфекци</w:t>
      </w:r>
      <w:r>
        <w:rPr>
          <w:rFonts w:eastAsia="Calibri"/>
          <w:sz w:val="28"/>
          <w:szCs w:val="28"/>
          <w:lang w:eastAsia="en-US"/>
        </w:rPr>
        <w:t>и</w:t>
      </w:r>
      <w:r w:rsidRPr="00C051EE">
        <w:rPr>
          <w:rFonts w:eastAsia="Calibri"/>
          <w:sz w:val="28"/>
          <w:szCs w:val="28"/>
          <w:lang w:eastAsia="en-US"/>
        </w:rPr>
        <w:t xml:space="preserve"> COVID-2019 на территории Арзгирского муниципального района Ставропольского края» (в редакции постановлений администрации Арзги</w:t>
      </w:r>
      <w:r w:rsidRPr="00C051EE">
        <w:rPr>
          <w:rFonts w:eastAsia="Calibri"/>
          <w:sz w:val="28"/>
          <w:szCs w:val="28"/>
          <w:lang w:eastAsia="en-US"/>
        </w:rPr>
        <w:t>р</w:t>
      </w:r>
      <w:r w:rsidRPr="00C051EE">
        <w:rPr>
          <w:rFonts w:eastAsia="Calibri"/>
          <w:sz w:val="28"/>
          <w:szCs w:val="28"/>
          <w:lang w:eastAsia="en-US"/>
        </w:rPr>
        <w:t>ского муниципального района от 31.03.2020г.  №156, от 01.04.2020г. №157, от 02.04.2020г. №160)</w:t>
      </w:r>
    </w:p>
    <w:p w:rsidR="00C051EE" w:rsidRPr="00C051EE" w:rsidRDefault="00C051EE" w:rsidP="00C051EE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C051EE" w:rsidRPr="00C051EE" w:rsidRDefault="00C051EE" w:rsidP="00DF70BA">
      <w:pPr>
        <w:widowControl w:val="0"/>
        <w:tabs>
          <w:tab w:val="left" w:pos="966"/>
        </w:tabs>
        <w:jc w:val="both"/>
        <w:rPr>
          <w:rFonts w:eastAsia="Calibri"/>
          <w:color w:val="000000"/>
          <w:spacing w:val="-2"/>
          <w:sz w:val="28"/>
          <w:lang w:eastAsia="en-US"/>
        </w:rPr>
      </w:pPr>
      <w:r w:rsidRPr="00C051EE">
        <w:rPr>
          <w:rFonts w:eastAsia="Calibri"/>
          <w:sz w:val="28"/>
          <w:szCs w:val="28"/>
          <w:lang w:eastAsia="en-US"/>
        </w:rPr>
        <w:t xml:space="preserve">           1. 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В заголовке слова «О дополнительных мерах» заменить словами «О ком</w:t>
      </w:r>
      <w:r w:rsidRPr="00C051EE">
        <w:rPr>
          <w:rFonts w:eastAsia="Calibri"/>
          <w:color w:val="000000"/>
          <w:spacing w:val="-2"/>
          <w:sz w:val="28"/>
          <w:lang w:eastAsia="en-US"/>
        </w:rPr>
        <w:softHyphen/>
        <w:t>плексе ограничительных и иных мероприятий».</w:t>
      </w:r>
    </w:p>
    <w:p w:rsidR="00C051EE" w:rsidRPr="00C051EE" w:rsidRDefault="00C051EE" w:rsidP="00DF70BA">
      <w:pPr>
        <w:widowControl w:val="0"/>
        <w:tabs>
          <w:tab w:val="left" w:pos="966"/>
        </w:tabs>
        <w:jc w:val="both"/>
        <w:rPr>
          <w:rFonts w:eastAsia="Calibri"/>
          <w:color w:val="000000"/>
          <w:spacing w:val="-2"/>
          <w:sz w:val="28"/>
          <w:lang w:eastAsia="en-US"/>
        </w:rPr>
      </w:pPr>
    </w:p>
    <w:p w:rsidR="00C051EE" w:rsidRPr="00C051EE" w:rsidRDefault="00C051EE" w:rsidP="00DF70BA">
      <w:pPr>
        <w:widowControl w:val="0"/>
        <w:tabs>
          <w:tab w:val="left" w:pos="1018"/>
        </w:tabs>
        <w:jc w:val="both"/>
        <w:rPr>
          <w:rFonts w:eastAsia="Calibri"/>
          <w:color w:val="000000"/>
          <w:spacing w:val="-2"/>
          <w:sz w:val="28"/>
          <w:lang w:eastAsia="en-US"/>
        </w:rPr>
      </w:pPr>
      <w:r w:rsidRPr="00C051EE">
        <w:rPr>
          <w:rFonts w:eastAsia="Calibri"/>
          <w:sz w:val="28"/>
          <w:szCs w:val="28"/>
          <w:lang w:eastAsia="en-US"/>
        </w:rPr>
        <w:t xml:space="preserve">           2. 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В преамбуле слова «В соответствии с Указом Президента Российской Федерации от 25 марта 2020 года № 206 «Об объявлении в Российской Фед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е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ра</w:t>
      </w:r>
      <w:r w:rsidRPr="00C051EE">
        <w:rPr>
          <w:rFonts w:eastAsia="Calibri"/>
          <w:color w:val="000000"/>
          <w:spacing w:val="-2"/>
          <w:sz w:val="28"/>
          <w:lang w:eastAsia="en-US"/>
        </w:rPr>
        <w:softHyphen/>
        <w:t>ции нерабочих дней» заменить словами «В соответствии с указами През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и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дента Российской Федерации от 25 марта 2020 года № 206 «Об объявлении в Россий</w:t>
      </w:r>
      <w:r w:rsidRPr="00C051EE">
        <w:rPr>
          <w:rFonts w:eastAsia="Calibri"/>
          <w:color w:val="000000"/>
          <w:spacing w:val="-2"/>
          <w:sz w:val="28"/>
          <w:lang w:eastAsia="en-US"/>
        </w:rPr>
        <w:softHyphen/>
        <w:t>ской Федерации нерабочих дней» и от 2 апреля 2020 года № 239 «О м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е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рах по обеспечению санитарно-эпидемиологического благополучия населения на терри</w:t>
      </w:r>
      <w:r w:rsidRPr="00C051EE">
        <w:rPr>
          <w:rFonts w:eastAsia="Calibri"/>
          <w:color w:val="000000"/>
          <w:spacing w:val="-2"/>
          <w:sz w:val="28"/>
          <w:lang w:eastAsia="en-US"/>
        </w:rPr>
        <w:softHyphen/>
        <w:t>тории Российской Федерации в связи с распространением новой к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о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ронавирусной инфекции (</w:t>
      </w:r>
      <w:r w:rsidRPr="00C051EE">
        <w:rPr>
          <w:rFonts w:eastAsia="Calibri"/>
          <w:color w:val="000000"/>
          <w:spacing w:val="-2"/>
          <w:sz w:val="28"/>
          <w:lang w:val="en-US" w:eastAsia="en-US"/>
        </w:rPr>
        <w:t>COVID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-2019)».</w:t>
      </w:r>
    </w:p>
    <w:p w:rsidR="00C051EE" w:rsidRPr="00C051EE" w:rsidRDefault="00C051EE" w:rsidP="00DF70BA">
      <w:pPr>
        <w:widowControl w:val="0"/>
        <w:tabs>
          <w:tab w:val="left" w:pos="1018"/>
        </w:tabs>
        <w:jc w:val="both"/>
        <w:rPr>
          <w:rFonts w:eastAsia="Calibri"/>
          <w:color w:val="000000"/>
          <w:spacing w:val="-2"/>
          <w:sz w:val="28"/>
          <w:lang w:eastAsia="en-US"/>
        </w:rPr>
      </w:pPr>
    </w:p>
    <w:p w:rsidR="00C051EE" w:rsidRPr="00C051EE" w:rsidRDefault="00DF70BA" w:rsidP="00DF70BA">
      <w:pPr>
        <w:widowControl w:val="0"/>
        <w:tabs>
          <w:tab w:val="left" w:pos="1153"/>
        </w:tabs>
        <w:jc w:val="both"/>
        <w:rPr>
          <w:rFonts w:eastAsia="Calibri"/>
          <w:color w:val="000000"/>
          <w:spacing w:val="-2"/>
          <w:sz w:val="28"/>
          <w:lang w:eastAsia="en-US"/>
        </w:rPr>
      </w:pPr>
      <w:r>
        <w:rPr>
          <w:rFonts w:eastAsia="Calibri"/>
          <w:color w:val="000000"/>
          <w:spacing w:val="-2"/>
          <w:sz w:val="28"/>
          <w:lang w:eastAsia="en-US"/>
        </w:rPr>
        <w:t xml:space="preserve">        </w:t>
      </w:r>
      <w:r w:rsidR="00C051EE" w:rsidRPr="00C051EE">
        <w:rPr>
          <w:rFonts w:eastAsia="Calibri"/>
          <w:color w:val="000000"/>
          <w:spacing w:val="-2"/>
          <w:sz w:val="28"/>
          <w:lang w:eastAsia="en-US"/>
        </w:rPr>
        <w:t xml:space="preserve">3. В пункте 1 слова «Указа Президента Российской Федерации от </w:t>
      </w:r>
      <w:r>
        <w:rPr>
          <w:rFonts w:eastAsia="Calibri"/>
          <w:color w:val="000000"/>
          <w:spacing w:val="-2"/>
          <w:sz w:val="28"/>
          <w:lang w:eastAsia="en-US"/>
        </w:rPr>
        <w:t xml:space="preserve">                  </w:t>
      </w:r>
      <w:r w:rsidR="00C051EE" w:rsidRPr="00C051EE">
        <w:rPr>
          <w:rFonts w:eastAsia="Calibri"/>
          <w:color w:val="000000"/>
          <w:spacing w:val="-2"/>
          <w:sz w:val="28"/>
          <w:lang w:eastAsia="en-US"/>
        </w:rPr>
        <w:t xml:space="preserve">25 марта 2020 года № 206 «Об объявлении в Российской Федерации нерабочих дней» заменить словами «указов Президента Российской Федерации от </w:t>
      </w:r>
      <w:r>
        <w:rPr>
          <w:rFonts w:eastAsia="Calibri"/>
          <w:color w:val="000000"/>
          <w:spacing w:val="-2"/>
          <w:sz w:val="28"/>
          <w:lang w:eastAsia="en-US"/>
        </w:rPr>
        <w:t xml:space="preserve">                     </w:t>
      </w:r>
      <w:r w:rsidR="00C051EE" w:rsidRPr="00C051EE">
        <w:rPr>
          <w:rFonts w:eastAsia="Calibri"/>
          <w:color w:val="000000"/>
          <w:spacing w:val="-2"/>
          <w:sz w:val="28"/>
          <w:lang w:eastAsia="en-US"/>
        </w:rPr>
        <w:t>25 марта 2020 года № 206 «Об объявлении в Российской Федерации нерабочих дней» и от 2 апреля 2020 года № 239 «О мерах по обеспечению санитарно-эпиде</w:t>
      </w:r>
      <w:r w:rsidR="00C051EE" w:rsidRPr="00C051EE">
        <w:rPr>
          <w:rFonts w:eastAsia="Calibri"/>
          <w:color w:val="000000"/>
          <w:spacing w:val="-2"/>
          <w:sz w:val="28"/>
          <w:lang w:eastAsia="en-US"/>
        </w:rPr>
        <w:softHyphen/>
        <w:t>миологического благополучия населения на территории Российской Ф</w:t>
      </w:r>
      <w:r w:rsidR="00C051EE" w:rsidRPr="00C051EE">
        <w:rPr>
          <w:rFonts w:eastAsia="Calibri"/>
          <w:color w:val="000000"/>
          <w:spacing w:val="-2"/>
          <w:sz w:val="28"/>
          <w:lang w:eastAsia="en-US"/>
        </w:rPr>
        <w:t>е</w:t>
      </w:r>
      <w:r w:rsidR="00C051EE" w:rsidRPr="00C051EE">
        <w:rPr>
          <w:rFonts w:eastAsia="Calibri"/>
          <w:color w:val="000000"/>
          <w:spacing w:val="-2"/>
          <w:sz w:val="28"/>
          <w:lang w:eastAsia="en-US"/>
        </w:rPr>
        <w:t>дерации в связи с распространением новой коронавирусной инфекции (</w:t>
      </w:r>
      <w:r w:rsidR="00C051EE" w:rsidRPr="00C051EE">
        <w:rPr>
          <w:rFonts w:eastAsia="Calibri"/>
          <w:color w:val="000000"/>
          <w:spacing w:val="-2"/>
          <w:sz w:val="28"/>
          <w:lang w:val="en-US" w:eastAsia="en-US"/>
        </w:rPr>
        <w:t>COVID</w:t>
      </w:r>
      <w:r w:rsidR="00C051EE" w:rsidRPr="00C051EE">
        <w:rPr>
          <w:rFonts w:eastAsia="Calibri"/>
          <w:color w:val="000000"/>
          <w:spacing w:val="-2"/>
          <w:sz w:val="28"/>
          <w:lang w:eastAsia="en-US"/>
        </w:rPr>
        <w:t>-2019)».</w:t>
      </w:r>
    </w:p>
    <w:p w:rsidR="00C051EE" w:rsidRPr="00C051EE" w:rsidRDefault="00C051EE" w:rsidP="00DF70BA">
      <w:pPr>
        <w:widowControl w:val="0"/>
        <w:tabs>
          <w:tab w:val="left" w:pos="1153"/>
        </w:tabs>
        <w:jc w:val="both"/>
        <w:rPr>
          <w:rFonts w:eastAsia="Calibri"/>
          <w:sz w:val="28"/>
          <w:szCs w:val="28"/>
          <w:lang w:eastAsia="en-US"/>
        </w:rPr>
      </w:pPr>
    </w:p>
    <w:p w:rsidR="00C051EE" w:rsidRPr="00C051EE" w:rsidRDefault="00C051EE" w:rsidP="00DF70BA">
      <w:pPr>
        <w:widowControl w:val="0"/>
        <w:tabs>
          <w:tab w:val="left" w:pos="969"/>
        </w:tabs>
        <w:ind w:firstLine="680"/>
        <w:jc w:val="both"/>
        <w:rPr>
          <w:spacing w:val="-2"/>
          <w:sz w:val="28"/>
          <w:szCs w:val="28"/>
        </w:rPr>
      </w:pPr>
      <w:r w:rsidRPr="00C051EE">
        <w:rPr>
          <w:color w:val="000000"/>
          <w:spacing w:val="-2"/>
          <w:sz w:val="28"/>
          <w:shd w:val="clear" w:color="auto" w:fill="FFFFFF"/>
        </w:rPr>
        <w:t>4.</w:t>
      </w:r>
      <w:r w:rsidRPr="00C051EE">
        <w:rPr>
          <w:color w:val="000000"/>
          <w:spacing w:val="-2"/>
          <w:sz w:val="28"/>
          <w:shd w:val="clear" w:color="auto" w:fill="FFFFFF"/>
        </w:rPr>
        <w:tab/>
        <w:t>В пункте 2:</w:t>
      </w:r>
    </w:p>
    <w:p w:rsidR="00C051EE" w:rsidRPr="00C051EE" w:rsidRDefault="00C051EE" w:rsidP="00DF70BA">
      <w:pPr>
        <w:widowControl w:val="0"/>
        <w:numPr>
          <w:ilvl w:val="0"/>
          <w:numId w:val="26"/>
        </w:numPr>
        <w:tabs>
          <w:tab w:val="left" w:pos="1170"/>
        </w:tabs>
        <w:ind w:firstLine="680"/>
        <w:jc w:val="both"/>
        <w:rPr>
          <w:spacing w:val="-2"/>
          <w:sz w:val="28"/>
          <w:szCs w:val="28"/>
        </w:rPr>
      </w:pPr>
      <w:r w:rsidRPr="00C051EE">
        <w:rPr>
          <w:color w:val="000000"/>
          <w:spacing w:val="-2"/>
          <w:sz w:val="28"/>
          <w:shd w:val="clear" w:color="auto" w:fill="FFFFFF"/>
        </w:rPr>
        <w:t>Абзац первый изложить в следующей редакции:</w:t>
      </w:r>
    </w:p>
    <w:p w:rsidR="00C051EE" w:rsidRPr="00C051EE" w:rsidRDefault="00C051EE" w:rsidP="00DF70BA">
      <w:pPr>
        <w:widowControl w:val="0"/>
        <w:ind w:firstLine="680"/>
        <w:jc w:val="both"/>
        <w:rPr>
          <w:spacing w:val="-2"/>
          <w:sz w:val="28"/>
          <w:szCs w:val="28"/>
        </w:rPr>
      </w:pPr>
      <w:r w:rsidRPr="00C051EE">
        <w:rPr>
          <w:color w:val="000000"/>
          <w:spacing w:val="-2"/>
          <w:sz w:val="28"/>
          <w:shd w:val="clear" w:color="auto" w:fill="FFFFFF"/>
        </w:rPr>
        <w:t>«2. Считать необходимым приостановить с 06 часов 00 минут 28 марта до 30 апреля 2020 года включительно:».</w:t>
      </w:r>
    </w:p>
    <w:p w:rsidR="00C051EE" w:rsidRPr="00C051EE" w:rsidRDefault="00C051EE" w:rsidP="00DF70BA">
      <w:pPr>
        <w:widowControl w:val="0"/>
        <w:numPr>
          <w:ilvl w:val="0"/>
          <w:numId w:val="26"/>
        </w:numPr>
        <w:tabs>
          <w:tab w:val="left" w:pos="1175"/>
        </w:tabs>
        <w:ind w:firstLine="680"/>
        <w:jc w:val="both"/>
        <w:rPr>
          <w:spacing w:val="-2"/>
          <w:sz w:val="28"/>
          <w:szCs w:val="28"/>
        </w:rPr>
      </w:pPr>
      <w:r w:rsidRPr="00C051EE">
        <w:rPr>
          <w:color w:val="000000"/>
          <w:spacing w:val="-2"/>
          <w:sz w:val="28"/>
          <w:shd w:val="clear" w:color="auto" w:fill="FFFFFF"/>
        </w:rPr>
        <w:t>Подпункт 2.4 изложить в следующей редакции:</w:t>
      </w:r>
    </w:p>
    <w:p w:rsidR="00C051EE" w:rsidRPr="00C051EE" w:rsidRDefault="00C051EE" w:rsidP="00DF70BA">
      <w:pPr>
        <w:jc w:val="both"/>
        <w:rPr>
          <w:rFonts w:eastAsia="Calibri"/>
          <w:color w:val="000000"/>
          <w:spacing w:val="-2"/>
          <w:sz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shd w:val="clear" w:color="auto" w:fill="FFFFFF"/>
          <w:lang w:eastAsia="en-US"/>
        </w:rPr>
        <w:t>«2.4. Работу объектов розничной торговли (за исключением аптек и аптеч</w:t>
      </w:r>
      <w:r w:rsidRPr="00C051EE">
        <w:rPr>
          <w:rFonts w:eastAsia="Calibri"/>
          <w:color w:val="000000"/>
          <w:spacing w:val="-2"/>
          <w:sz w:val="28"/>
          <w:shd w:val="clear" w:color="auto" w:fill="FFFFFF"/>
          <w:lang w:eastAsia="en-US"/>
        </w:rPr>
        <w:softHyphen/>
        <w:t>ных пунктов, ветеринарных аптек, а также объектов розничной торговли, реали</w:t>
      </w:r>
      <w:r w:rsidRPr="00C051EE">
        <w:rPr>
          <w:rFonts w:eastAsia="Calibri"/>
          <w:color w:val="000000"/>
          <w:spacing w:val="-2"/>
          <w:sz w:val="28"/>
          <w:shd w:val="clear" w:color="auto" w:fill="FFFFFF"/>
          <w:lang w:eastAsia="en-US"/>
        </w:rPr>
        <w:softHyphen/>
        <w:t>зующих продовольственные товары и (или) непродовольственные товары пе</w:t>
      </w:r>
      <w:r w:rsidRPr="00C051EE">
        <w:rPr>
          <w:rFonts w:eastAsia="Calibri"/>
          <w:color w:val="000000"/>
          <w:spacing w:val="-2"/>
          <w:sz w:val="28"/>
          <w:shd w:val="clear" w:color="auto" w:fill="FFFFFF"/>
          <w:lang w:eastAsia="en-US"/>
        </w:rPr>
        <w:t>р</w:t>
      </w:r>
      <w:r w:rsidRPr="00C051EE">
        <w:rPr>
          <w:rFonts w:eastAsia="Calibri"/>
          <w:color w:val="000000"/>
          <w:spacing w:val="-2"/>
          <w:sz w:val="28"/>
          <w:shd w:val="clear" w:color="auto" w:fill="FFFFFF"/>
          <w:lang w:eastAsia="en-US"/>
        </w:rPr>
        <w:t>вой</w:t>
      </w:r>
      <w:r w:rsidRPr="00C051EE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C051EE">
        <w:rPr>
          <w:rFonts w:eastAsia="Calibri"/>
          <w:color w:val="000000"/>
          <w:spacing w:val="-2"/>
          <w:sz w:val="28"/>
          <w:lang w:eastAsia="en-US"/>
        </w:rPr>
        <w:t xml:space="preserve">необходимости, указанные в приложении 1 к настоящему постановлению) </w:t>
      </w:r>
      <w:r w:rsidRPr="00C051EE">
        <w:rPr>
          <w:rFonts w:eastAsia="Calibri"/>
          <w:color w:val="000000"/>
          <w:spacing w:val="-2"/>
          <w:sz w:val="28"/>
          <w:lang w:eastAsia="en-US"/>
        </w:rPr>
        <w:lastRenderedPageBreak/>
        <w:t>и роз</w:t>
      </w:r>
      <w:r w:rsidRPr="00C051EE">
        <w:rPr>
          <w:rFonts w:eastAsia="Calibri"/>
          <w:color w:val="000000"/>
          <w:spacing w:val="-2"/>
          <w:sz w:val="28"/>
          <w:lang w:eastAsia="en-US"/>
        </w:rPr>
        <w:softHyphen/>
        <w:t>ничных рынков (за исключением рынков продовольственных товаров), за исклю</w:t>
      </w:r>
      <w:r w:rsidRPr="00C051EE">
        <w:rPr>
          <w:rFonts w:eastAsia="Calibri"/>
          <w:color w:val="000000"/>
          <w:spacing w:val="-2"/>
          <w:sz w:val="28"/>
          <w:lang w:eastAsia="en-US"/>
        </w:rPr>
        <w:softHyphen/>
        <w:t>чением продажи товаров дистанционным способом, в том числе с усл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о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вием до</w:t>
      </w:r>
      <w:r w:rsidRPr="00C051EE">
        <w:rPr>
          <w:rFonts w:eastAsia="Calibri"/>
          <w:color w:val="000000"/>
          <w:spacing w:val="-2"/>
          <w:sz w:val="28"/>
          <w:lang w:eastAsia="en-US"/>
        </w:rPr>
        <w:softHyphen/>
        <w:t>ставки.».</w:t>
      </w:r>
    </w:p>
    <w:p w:rsidR="00C051EE" w:rsidRPr="00C051EE" w:rsidRDefault="00C051EE" w:rsidP="00DF70BA">
      <w:pPr>
        <w:jc w:val="both"/>
        <w:rPr>
          <w:rFonts w:eastAsia="Calibri"/>
          <w:sz w:val="22"/>
          <w:szCs w:val="22"/>
          <w:lang w:eastAsia="en-US"/>
        </w:rPr>
      </w:pPr>
    </w:p>
    <w:p w:rsidR="00C051EE" w:rsidRPr="00C051EE" w:rsidRDefault="00C051EE" w:rsidP="00DF70BA">
      <w:pPr>
        <w:widowControl w:val="0"/>
        <w:numPr>
          <w:ilvl w:val="1"/>
          <w:numId w:val="25"/>
        </w:numPr>
        <w:tabs>
          <w:tab w:val="left" w:pos="954"/>
        </w:tabs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>Пункт 2</w:t>
      </w:r>
      <w:r w:rsidRPr="00C051EE">
        <w:rPr>
          <w:rFonts w:eastAsia="Calibri"/>
          <w:color w:val="000000"/>
          <w:spacing w:val="-2"/>
          <w:sz w:val="28"/>
          <w:vertAlign w:val="superscript"/>
          <w:lang w:eastAsia="en-US"/>
        </w:rPr>
        <w:t>1</w:t>
      </w:r>
      <w:r w:rsidRPr="00C051EE">
        <w:rPr>
          <w:rFonts w:eastAsia="Calibri"/>
          <w:color w:val="000000"/>
          <w:spacing w:val="-2"/>
          <w:sz w:val="28"/>
          <w:lang w:eastAsia="en-US"/>
        </w:rPr>
        <w:t xml:space="preserve"> изложить в следующей редакции:</w:t>
      </w:r>
    </w:p>
    <w:p w:rsidR="00C051EE" w:rsidRPr="00C051EE" w:rsidRDefault="00C051EE" w:rsidP="00DF70BA">
      <w:pPr>
        <w:ind w:firstLine="680"/>
        <w:jc w:val="both"/>
        <w:rPr>
          <w:rFonts w:eastAsia="Calibri"/>
          <w:color w:val="000000"/>
          <w:spacing w:val="-2"/>
          <w:sz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>«2</w:t>
      </w:r>
      <w:r w:rsidRPr="00C051EE">
        <w:rPr>
          <w:rFonts w:eastAsia="Calibri"/>
          <w:color w:val="000000"/>
          <w:spacing w:val="-2"/>
          <w:sz w:val="28"/>
          <w:vertAlign w:val="superscript"/>
          <w:lang w:eastAsia="en-US"/>
        </w:rPr>
        <w:t>1</w:t>
      </w:r>
      <w:r w:rsidRPr="00C051EE">
        <w:rPr>
          <w:rFonts w:eastAsia="Calibri"/>
          <w:color w:val="000000"/>
          <w:spacing w:val="-2"/>
          <w:sz w:val="28"/>
          <w:lang w:eastAsia="en-US"/>
        </w:rPr>
        <w:t xml:space="preserve">. Считать необходимым в период с 22 часов 00 минут 30 марта по </w:t>
      </w:r>
      <w:r w:rsidR="00DF70BA">
        <w:rPr>
          <w:rFonts w:eastAsia="Calibri"/>
          <w:color w:val="000000"/>
          <w:spacing w:val="-2"/>
          <w:sz w:val="28"/>
          <w:lang w:eastAsia="en-US"/>
        </w:rPr>
        <w:t xml:space="preserve">                  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30 ап</w:t>
      </w:r>
      <w:r w:rsidRPr="00C051EE">
        <w:rPr>
          <w:rFonts w:eastAsia="Calibri"/>
          <w:color w:val="000000"/>
          <w:spacing w:val="-2"/>
          <w:sz w:val="28"/>
          <w:lang w:eastAsia="en-US"/>
        </w:rPr>
        <w:softHyphen/>
        <w:t>реля 2020 года включительно обязать соблюдать режим самоизоляции по месту жительства либо месту пребывания, фактического нахождения, в том числе в жи</w:t>
      </w:r>
      <w:r w:rsidRPr="00C051EE">
        <w:rPr>
          <w:rFonts w:eastAsia="Calibri"/>
          <w:color w:val="000000"/>
          <w:spacing w:val="-2"/>
          <w:sz w:val="28"/>
          <w:lang w:eastAsia="en-US"/>
        </w:rPr>
        <w:softHyphen/>
        <w:t>лых и садовых домах, размещенных на садовых земельных учас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т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ках, граждан в возрасте старше 65 лет, а также граждан, имеющих заболев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а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ния, указанные в при</w:t>
      </w:r>
      <w:r w:rsidRPr="00C051EE">
        <w:rPr>
          <w:rFonts w:eastAsia="Calibri"/>
          <w:color w:val="000000"/>
          <w:spacing w:val="-2"/>
          <w:sz w:val="28"/>
          <w:lang w:eastAsia="en-US"/>
        </w:rPr>
        <w:softHyphen/>
        <w:t>ложении 2 к настоящему постановлению.».</w:t>
      </w:r>
    </w:p>
    <w:p w:rsidR="00C051EE" w:rsidRPr="00C051EE" w:rsidRDefault="00C051EE" w:rsidP="00DF70BA">
      <w:pPr>
        <w:ind w:firstLine="680"/>
        <w:jc w:val="both"/>
        <w:rPr>
          <w:rFonts w:eastAsia="Calibri"/>
          <w:sz w:val="28"/>
          <w:szCs w:val="28"/>
          <w:lang w:eastAsia="en-US"/>
        </w:rPr>
      </w:pPr>
    </w:p>
    <w:p w:rsidR="00C051EE" w:rsidRPr="00C051EE" w:rsidRDefault="00C051EE" w:rsidP="00DF70BA">
      <w:pPr>
        <w:widowControl w:val="0"/>
        <w:numPr>
          <w:ilvl w:val="1"/>
          <w:numId w:val="25"/>
        </w:numPr>
        <w:tabs>
          <w:tab w:val="left" w:pos="959"/>
        </w:tabs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>В пункте 2</w:t>
      </w:r>
      <w:r w:rsidRPr="00C051EE">
        <w:rPr>
          <w:rFonts w:eastAsia="Calibri"/>
          <w:color w:val="000000"/>
          <w:spacing w:val="-2"/>
          <w:sz w:val="28"/>
          <w:vertAlign w:val="superscript"/>
          <w:lang w:eastAsia="en-US"/>
        </w:rPr>
        <w:t>3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:</w:t>
      </w:r>
    </w:p>
    <w:p w:rsidR="00C051EE" w:rsidRPr="00C051EE" w:rsidRDefault="00C051EE" w:rsidP="00DF70BA">
      <w:pPr>
        <w:widowControl w:val="0"/>
        <w:numPr>
          <w:ilvl w:val="2"/>
          <w:numId w:val="25"/>
        </w:numPr>
        <w:tabs>
          <w:tab w:val="left" w:pos="1297"/>
        </w:tabs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>В абзаце первом слова «до 06 часов 00 минут 06 апреля 2020 года» заменить словами «до 30 апреля 2020 года включительно».</w:t>
      </w:r>
    </w:p>
    <w:p w:rsidR="00C051EE" w:rsidRPr="00C051EE" w:rsidRDefault="00C051EE" w:rsidP="00DF70BA">
      <w:pPr>
        <w:widowControl w:val="0"/>
        <w:numPr>
          <w:ilvl w:val="2"/>
          <w:numId w:val="25"/>
        </w:numPr>
        <w:tabs>
          <w:tab w:val="left" w:pos="1170"/>
        </w:tabs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>Подпункт 2</w:t>
      </w:r>
      <w:r w:rsidRPr="00C051EE">
        <w:rPr>
          <w:rFonts w:eastAsia="Calibri"/>
          <w:color w:val="000000"/>
          <w:spacing w:val="-2"/>
          <w:sz w:val="28"/>
          <w:vertAlign w:val="superscript"/>
          <w:lang w:eastAsia="en-US"/>
        </w:rPr>
        <w:t>3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.1 изложить в следующей редакции:</w:t>
      </w:r>
    </w:p>
    <w:p w:rsidR="00C051EE" w:rsidRPr="00C051EE" w:rsidRDefault="00C051EE" w:rsidP="00DF70BA">
      <w:pPr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>«2</w:t>
      </w:r>
      <w:r w:rsidRPr="00C051EE">
        <w:rPr>
          <w:rFonts w:eastAsia="Calibri"/>
          <w:color w:val="000000"/>
          <w:spacing w:val="-2"/>
          <w:sz w:val="28"/>
          <w:vertAlign w:val="superscript"/>
          <w:lang w:eastAsia="en-US"/>
        </w:rPr>
        <w:t>3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.1. Не покидать места проживания (пребывания) за исключением:</w:t>
      </w:r>
    </w:p>
    <w:p w:rsidR="00C051EE" w:rsidRPr="00C051EE" w:rsidRDefault="00C051EE" w:rsidP="00DF70BA">
      <w:pPr>
        <w:widowControl w:val="0"/>
        <w:tabs>
          <w:tab w:val="left" w:pos="1460"/>
        </w:tabs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 xml:space="preserve">          2</w:t>
      </w:r>
      <w:r w:rsidRPr="00C051EE">
        <w:rPr>
          <w:rFonts w:eastAsia="Calibri"/>
          <w:color w:val="000000"/>
          <w:spacing w:val="-2"/>
          <w:sz w:val="28"/>
          <w:vertAlign w:val="superscript"/>
          <w:lang w:eastAsia="en-US"/>
        </w:rPr>
        <w:t>3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.1.1. Случаев обращения за экстренной (неотложной) медицинской п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о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мо</w:t>
      </w:r>
      <w:r w:rsidRPr="00C051EE">
        <w:rPr>
          <w:rFonts w:eastAsia="Calibri"/>
          <w:color w:val="000000"/>
          <w:spacing w:val="-2"/>
          <w:sz w:val="28"/>
          <w:lang w:eastAsia="en-US"/>
        </w:rPr>
        <w:softHyphen/>
        <w:t>щью и случаев иной прямой угрозы жизни и здоровью.</w:t>
      </w:r>
    </w:p>
    <w:p w:rsidR="00C051EE" w:rsidRPr="00C051EE" w:rsidRDefault="00C051EE" w:rsidP="00DF70BA">
      <w:pPr>
        <w:widowControl w:val="0"/>
        <w:tabs>
          <w:tab w:val="left" w:pos="1468"/>
        </w:tabs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>2</w:t>
      </w:r>
      <w:r w:rsidRPr="00C051EE">
        <w:rPr>
          <w:rFonts w:eastAsia="Calibri"/>
          <w:color w:val="000000"/>
          <w:spacing w:val="-2"/>
          <w:sz w:val="28"/>
          <w:vertAlign w:val="superscript"/>
          <w:lang w:eastAsia="en-US"/>
        </w:rPr>
        <w:t>3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.1.2. Случаев обращения за экстренной ветеринарной помощью.</w:t>
      </w:r>
    </w:p>
    <w:p w:rsidR="00C051EE" w:rsidRPr="00C051EE" w:rsidRDefault="00C051EE" w:rsidP="00DF70BA">
      <w:pPr>
        <w:widowControl w:val="0"/>
        <w:tabs>
          <w:tab w:val="left" w:pos="1465"/>
        </w:tabs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 xml:space="preserve">          2</w:t>
      </w:r>
      <w:r w:rsidRPr="00C051EE">
        <w:rPr>
          <w:rFonts w:eastAsia="Calibri"/>
          <w:color w:val="000000"/>
          <w:spacing w:val="-2"/>
          <w:sz w:val="28"/>
          <w:vertAlign w:val="superscript"/>
          <w:lang w:eastAsia="en-US"/>
        </w:rPr>
        <w:t>3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.1.3. Случаев следования к месту (от места) осуществления деятельн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о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сти (в том числе работы), которая не приостановлена в соответствии с насто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я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щим постановлением.</w:t>
      </w:r>
    </w:p>
    <w:p w:rsidR="00C051EE" w:rsidRPr="00C051EE" w:rsidRDefault="00C051EE" w:rsidP="00DF70BA">
      <w:pPr>
        <w:widowControl w:val="0"/>
        <w:tabs>
          <w:tab w:val="left" w:pos="1489"/>
        </w:tabs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 xml:space="preserve">          2</w:t>
      </w:r>
      <w:r w:rsidRPr="00C051EE">
        <w:rPr>
          <w:rFonts w:eastAsia="Calibri"/>
          <w:color w:val="000000"/>
          <w:spacing w:val="-2"/>
          <w:sz w:val="28"/>
          <w:vertAlign w:val="superscript"/>
          <w:lang w:eastAsia="en-US"/>
        </w:rPr>
        <w:t>3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.1.4. Случаев осуществления деятельности, связанной с передвижен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и</w:t>
      </w:r>
      <w:r w:rsidRPr="00C051EE">
        <w:rPr>
          <w:rFonts w:eastAsia="Calibri"/>
          <w:color w:val="000000"/>
          <w:spacing w:val="-2"/>
          <w:sz w:val="28"/>
          <w:lang w:eastAsia="en-US"/>
        </w:rPr>
        <w:t xml:space="preserve">ем по территории </w:t>
      </w:r>
      <w:r w:rsidR="00941EA1">
        <w:rPr>
          <w:rFonts w:eastAsia="Calibri"/>
          <w:color w:val="000000"/>
          <w:spacing w:val="-2"/>
          <w:sz w:val="28"/>
          <w:lang w:eastAsia="en-US"/>
        </w:rPr>
        <w:t xml:space="preserve"> Арзгирского муниципального района 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Ставропольского края, - в случае если такое передвижение непо</w:t>
      </w:r>
      <w:r w:rsidRPr="00C051EE">
        <w:rPr>
          <w:rFonts w:eastAsia="Calibri"/>
          <w:color w:val="000000"/>
          <w:spacing w:val="-2"/>
          <w:sz w:val="28"/>
          <w:lang w:eastAsia="en-US"/>
        </w:rPr>
        <w:softHyphen/>
        <w:t>средственно связано с осущес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т</w:t>
      </w:r>
      <w:r w:rsidRPr="00C051EE">
        <w:rPr>
          <w:rFonts w:eastAsia="Calibri"/>
          <w:color w:val="000000"/>
          <w:spacing w:val="-2"/>
          <w:sz w:val="28"/>
          <w:lang w:eastAsia="en-US"/>
        </w:rPr>
        <w:t xml:space="preserve">влением деятельности, которая не приостановлена в соответствии с </w:t>
      </w:r>
      <w:r w:rsidR="00941EA1">
        <w:rPr>
          <w:rFonts w:eastAsia="Calibri"/>
          <w:color w:val="000000"/>
          <w:spacing w:val="-2"/>
          <w:sz w:val="28"/>
          <w:lang w:eastAsia="en-US"/>
        </w:rPr>
        <w:t xml:space="preserve">                               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настоящим постановлением, в том числе:</w:t>
      </w:r>
    </w:p>
    <w:p w:rsidR="00C051EE" w:rsidRPr="00C051EE" w:rsidRDefault="00C051EE" w:rsidP="00DF70BA">
      <w:pPr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>деятельности правоохранительных органов;</w:t>
      </w:r>
    </w:p>
    <w:p w:rsidR="00C051EE" w:rsidRPr="00C051EE" w:rsidRDefault="00C051EE" w:rsidP="00DF70BA">
      <w:pPr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>деятельности органов по делам гражданской обороны и чрезвычайным си</w:t>
      </w:r>
      <w:r w:rsidRPr="00C051EE">
        <w:rPr>
          <w:rFonts w:eastAsia="Calibri"/>
          <w:color w:val="000000"/>
          <w:spacing w:val="-2"/>
          <w:sz w:val="28"/>
          <w:lang w:eastAsia="en-US"/>
        </w:rPr>
        <w:softHyphen/>
        <w:t>туациям и подведомственных им организаций;</w:t>
      </w:r>
    </w:p>
    <w:p w:rsidR="00C051EE" w:rsidRPr="00C051EE" w:rsidRDefault="00C051EE" w:rsidP="00DF70BA">
      <w:pPr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>деятельности органов по надзору в сфере защиты прав потребителей и бла</w:t>
      </w:r>
      <w:r w:rsidRPr="00C051EE">
        <w:rPr>
          <w:rFonts w:eastAsia="Calibri"/>
          <w:color w:val="000000"/>
          <w:spacing w:val="-2"/>
          <w:sz w:val="28"/>
          <w:lang w:eastAsia="en-US"/>
        </w:rPr>
        <w:softHyphen/>
        <w:t>гополучия человека и подведомственных им организаций;</w:t>
      </w:r>
    </w:p>
    <w:p w:rsidR="00C051EE" w:rsidRPr="00C051EE" w:rsidRDefault="00C051EE" w:rsidP="00DF70BA">
      <w:pPr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>деятельности входящих в систему Государственной ветеринарной слу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ж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бы Российской Федерации органов и подведомственных им организаций;</w:t>
      </w:r>
    </w:p>
    <w:p w:rsidR="00C051EE" w:rsidRPr="00C051EE" w:rsidRDefault="00C051EE" w:rsidP="00DF70BA">
      <w:pPr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>деятельности организаций, обеспечивающих бесперебойную работу св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я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зи (в том числе подвижной радиотелефонной связи) и телекоммуникационных се</w:t>
      </w:r>
      <w:r w:rsidRPr="00C051EE">
        <w:rPr>
          <w:rFonts w:eastAsia="Calibri"/>
          <w:color w:val="000000"/>
          <w:spacing w:val="-2"/>
          <w:sz w:val="28"/>
          <w:lang w:eastAsia="en-US"/>
        </w:rPr>
        <w:softHyphen/>
        <w:t>тей;</w:t>
      </w:r>
    </w:p>
    <w:p w:rsidR="00C051EE" w:rsidRPr="00C051EE" w:rsidRDefault="00C051EE" w:rsidP="00DF70BA">
      <w:pPr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>деятельности, связанной с оказанием транспортных услуг и услуг до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с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тавки;</w:t>
      </w:r>
    </w:p>
    <w:p w:rsidR="00C051EE" w:rsidRPr="00C051EE" w:rsidRDefault="00C051EE" w:rsidP="00DF70BA">
      <w:pPr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>деятельности иных органов и организаций в части действий, непосред</w:t>
      </w:r>
      <w:r w:rsidRPr="00C051EE">
        <w:rPr>
          <w:rFonts w:eastAsia="Calibri"/>
          <w:color w:val="000000"/>
          <w:spacing w:val="-2"/>
          <w:sz w:val="28"/>
          <w:lang w:eastAsia="en-US"/>
        </w:rPr>
        <w:softHyphen/>
        <w:t>ственно направленных на защиту жизни, здоровья и иных прав и свобод гра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ж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дан,</w:t>
      </w:r>
      <w:r w:rsidRPr="00C051EE">
        <w:rPr>
          <w:rFonts w:ascii="Calibri" w:eastAsia="Calibri" w:hAnsi="Calibri"/>
          <w:color w:val="000000"/>
          <w:spacing w:val="-2"/>
          <w:sz w:val="22"/>
          <w:szCs w:val="22"/>
          <w:lang w:eastAsia="en-US"/>
        </w:rPr>
        <w:t xml:space="preserve"> 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в том числе противодействие преступности, охрану общественного п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о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рядка, соб</w:t>
      </w:r>
      <w:r w:rsidRPr="00C051EE">
        <w:rPr>
          <w:rFonts w:eastAsia="Calibri"/>
          <w:color w:val="000000"/>
          <w:spacing w:val="-2"/>
          <w:sz w:val="28"/>
          <w:lang w:eastAsia="en-US"/>
        </w:rPr>
        <w:softHyphen/>
        <w:t>ственности и обеспечение общественной безопасности;</w:t>
      </w:r>
    </w:p>
    <w:p w:rsidR="00C051EE" w:rsidRPr="00C051EE" w:rsidRDefault="00C051EE" w:rsidP="00DF70BA">
      <w:pPr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lastRenderedPageBreak/>
        <w:t>деятельности иных организаций, определенных решениями Правител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ь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ства Ставропольского края исходя из санитарно-эпидемиологической обст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а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новки и особенностей распространения коронавирусной инфекции в Ставр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о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польском крае.</w:t>
      </w:r>
    </w:p>
    <w:p w:rsidR="00C051EE" w:rsidRPr="00C051EE" w:rsidRDefault="00C051EE" w:rsidP="00DF70BA">
      <w:pPr>
        <w:widowControl w:val="0"/>
        <w:tabs>
          <w:tab w:val="left" w:pos="1479"/>
        </w:tabs>
        <w:jc w:val="both"/>
        <w:rPr>
          <w:rFonts w:eastAsia="Calibri"/>
          <w:color w:val="000000"/>
          <w:spacing w:val="-2"/>
          <w:sz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 xml:space="preserve">           2</w:t>
      </w:r>
      <w:r w:rsidRPr="00C051EE">
        <w:rPr>
          <w:rFonts w:eastAsia="Calibri"/>
          <w:color w:val="000000"/>
          <w:spacing w:val="-2"/>
          <w:sz w:val="28"/>
          <w:vertAlign w:val="superscript"/>
          <w:lang w:eastAsia="en-US"/>
        </w:rPr>
        <w:t>3</w:t>
      </w:r>
      <w:r w:rsidRPr="00C051EE">
        <w:rPr>
          <w:rFonts w:eastAsia="Calibri"/>
          <w:color w:val="000000"/>
          <w:spacing w:val="-2"/>
          <w:sz w:val="28"/>
          <w:lang w:eastAsia="en-US"/>
        </w:rPr>
        <w:t xml:space="preserve">.1.5. Случаев следования к ближайшему месту приобретения товаров, </w:t>
      </w:r>
    </w:p>
    <w:p w:rsidR="00C051EE" w:rsidRPr="00C051EE" w:rsidRDefault="00C051EE" w:rsidP="00DF70BA">
      <w:pPr>
        <w:widowControl w:val="0"/>
        <w:tabs>
          <w:tab w:val="left" w:pos="1479"/>
        </w:tabs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>ра</w:t>
      </w:r>
      <w:r w:rsidRPr="00C051EE">
        <w:rPr>
          <w:rFonts w:eastAsia="Calibri"/>
          <w:color w:val="000000"/>
          <w:spacing w:val="-2"/>
          <w:sz w:val="28"/>
          <w:lang w:eastAsia="en-US"/>
        </w:rPr>
        <w:softHyphen/>
        <w:t>бот, услуг, реализация которых не ограничена в соответствии с настоящим поста</w:t>
      </w:r>
      <w:r w:rsidRPr="00C051EE">
        <w:rPr>
          <w:rFonts w:eastAsia="Calibri"/>
          <w:color w:val="000000"/>
          <w:spacing w:val="-2"/>
          <w:sz w:val="28"/>
          <w:lang w:eastAsia="en-US"/>
        </w:rPr>
        <w:softHyphen/>
        <w:t>новлением.</w:t>
      </w:r>
    </w:p>
    <w:p w:rsidR="00C051EE" w:rsidRPr="00C051EE" w:rsidRDefault="00C051EE" w:rsidP="00DF70BA">
      <w:pPr>
        <w:widowControl w:val="0"/>
        <w:tabs>
          <w:tab w:val="left" w:pos="1542"/>
        </w:tabs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 xml:space="preserve">           2</w:t>
      </w:r>
      <w:r w:rsidRPr="00C051EE">
        <w:rPr>
          <w:rFonts w:eastAsia="Calibri"/>
          <w:color w:val="000000"/>
          <w:spacing w:val="-2"/>
          <w:sz w:val="28"/>
          <w:vertAlign w:val="superscript"/>
          <w:lang w:eastAsia="en-US"/>
        </w:rPr>
        <w:t>3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.1.6. Выгула домашних животных на расстоянии, не превышающем 100 метров от места проживания (пребывания).</w:t>
      </w:r>
    </w:p>
    <w:p w:rsidR="00C051EE" w:rsidRPr="00C051EE" w:rsidRDefault="00C051EE" w:rsidP="00DF70BA">
      <w:pPr>
        <w:widowControl w:val="0"/>
        <w:tabs>
          <w:tab w:val="left" w:pos="1463"/>
        </w:tabs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 xml:space="preserve">          2</w:t>
      </w:r>
      <w:r w:rsidRPr="00C051EE">
        <w:rPr>
          <w:rFonts w:eastAsia="Calibri"/>
          <w:color w:val="000000"/>
          <w:spacing w:val="-2"/>
          <w:sz w:val="28"/>
          <w:vertAlign w:val="superscript"/>
          <w:lang w:eastAsia="en-US"/>
        </w:rPr>
        <w:t>3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.1.7.  Выноса отходов до ближайшего места накопления отходов.».</w:t>
      </w:r>
    </w:p>
    <w:p w:rsidR="00C051EE" w:rsidRPr="00C051EE" w:rsidRDefault="00C051EE" w:rsidP="00DF70BA">
      <w:pPr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>6.3. Дополнить подпунктом 2</w:t>
      </w:r>
      <w:r w:rsidRPr="00C051EE">
        <w:rPr>
          <w:rFonts w:eastAsia="Calibri"/>
          <w:color w:val="000000"/>
          <w:spacing w:val="-2"/>
          <w:sz w:val="28"/>
          <w:vertAlign w:val="superscript"/>
          <w:lang w:eastAsia="en-US"/>
        </w:rPr>
        <w:t>3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.3 следующего содержания:</w:t>
      </w:r>
    </w:p>
    <w:p w:rsidR="00C051EE" w:rsidRPr="00C051EE" w:rsidRDefault="00C051EE" w:rsidP="00DF70BA">
      <w:pPr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>«2</w:t>
      </w:r>
      <w:r w:rsidRPr="00C051EE">
        <w:rPr>
          <w:rFonts w:eastAsia="Calibri"/>
          <w:color w:val="000000"/>
          <w:spacing w:val="-2"/>
          <w:sz w:val="28"/>
          <w:vertAlign w:val="superscript"/>
          <w:lang w:eastAsia="en-US"/>
        </w:rPr>
        <w:t>3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.3. Покидая место проживания (пребывания):</w:t>
      </w:r>
    </w:p>
    <w:p w:rsidR="00C051EE" w:rsidRPr="00C051EE" w:rsidRDefault="00C051EE" w:rsidP="00DF70BA">
      <w:pPr>
        <w:widowControl w:val="0"/>
        <w:tabs>
          <w:tab w:val="left" w:pos="1638"/>
        </w:tabs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 xml:space="preserve">           2</w:t>
      </w:r>
      <w:r w:rsidRPr="00C051EE">
        <w:rPr>
          <w:rFonts w:eastAsia="Calibri"/>
          <w:color w:val="000000"/>
          <w:spacing w:val="-2"/>
          <w:sz w:val="28"/>
          <w:vertAlign w:val="superscript"/>
          <w:lang w:eastAsia="en-US"/>
        </w:rPr>
        <w:t>3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.3.1. В случаях, предусмотренных подпунктами 2</w:t>
      </w:r>
      <w:r w:rsidRPr="00C051EE">
        <w:rPr>
          <w:rFonts w:eastAsia="Calibri"/>
          <w:color w:val="000000"/>
          <w:spacing w:val="-2"/>
          <w:sz w:val="28"/>
          <w:vertAlign w:val="superscript"/>
          <w:lang w:eastAsia="en-US"/>
        </w:rPr>
        <w:t>3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.1.1, 2</w:t>
      </w:r>
      <w:r w:rsidRPr="00C051EE">
        <w:rPr>
          <w:rFonts w:eastAsia="Calibri"/>
          <w:color w:val="000000"/>
          <w:spacing w:val="-2"/>
          <w:sz w:val="28"/>
          <w:vertAlign w:val="superscript"/>
          <w:lang w:eastAsia="en-US"/>
        </w:rPr>
        <w:t>3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.1.2, 2</w:t>
      </w:r>
      <w:r w:rsidRPr="00C051EE">
        <w:rPr>
          <w:rFonts w:eastAsia="Calibri"/>
          <w:color w:val="000000"/>
          <w:spacing w:val="-2"/>
          <w:sz w:val="28"/>
          <w:vertAlign w:val="superscript"/>
          <w:lang w:eastAsia="en-US"/>
        </w:rPr>
        <w:t>3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.1.5 - 2</w:t>
      </w:r>
      <w:r w:rsidRPr="00C051EE">
        <w:rPr>
          <w:rFonts w:eastAsia="Calibri"/>
          <w:color w:val="000000"/>
          <w:spacing w:val="-2"/>
          <w:sz w:val="28"/>
          <w:vertAlign w:val="superscript"/>
          <w:lang w:eastAsia="en-US"/>
        </w:rPr>
        <w:t>3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.1.7 настоящего пункта, иметь при себе документ, удостоверяющий личность и подтверждающий место проживания (пребывания) на территории Ставр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о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поль</w:t>
      </w:r>
      <w:r w:rsidRPr="00C051EE">
        <w:rPr>
          <w:rFonts w:eastAsia="Calibri"/>
          <w:color w:val="000000"/>
          <w:spacing w:val="-2"/>
          <w:sz w:val="28"/>
          <w:lang w:eastAsia="en-US"/>
        </w:rPr>
        <w:softHyphen/>
        <w:t>ского края.</w:t>
      </w:r>
    </w:p>
    <w:p w:rsidR="00C051EE" w:rsidRDefault="00C051EE" w:rsidP="00DF70BA">
      <w:pPr>
        <w:widowControl w:val="0"/>
        <w:tabs>
          <w:tab w:val="left" w:pos="1513"/>
        </w:tabs>
        <w:jc w:val="both"/>
        <w:rPr>
          <w:rFonts w:eastAsia="Calibri"/>
          <w:color w:val="000000"/>
          <w:spacing w:val="-2"/>
          <w:sz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 xml:space="preserve">           2</w:t>
      </w:r>
      <w:r w:rsidRPr="00C051EE">
        <w:rPr>
          <w:rFonts w:eastAsia="Calibri"/>
          <w:color w:val="000000"/>
          <w:spacing w:val="-2"/>
          <w:sz w:val="28"/>
          <w:vertAlign w:val="superscript"/>
          <w:lang w:eastAsia="en-US"/>
        </w:rPr>
        <w:t>3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.3.2. В случаях, предусмотренных подпунктами 2</w:t>
      </w:r>
      <w:r w:rsidRPr="00C051EE">
        <w:rPr>
          <w:rFonts w:eastAsia="Calibri"/>
          <w:color w:val="000000"/>
          <w:spacing w:val="-2"/>
          <w:sz w:val="28"/>
          <w:vertAlign w:val="superscript"/>
          <w:lang w:eastAsia="en-US"/>
        </w:rPr>
        <w:t>3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.1.3 - 2</w:t>
      </w:r>
      <w:r w:rsidRPr="00C051EE">
        <w:rPr>
          <w:rFonts w:eastAsia="Calibri"/>
          <w:color w:val="000000"/>
          <w:spacing w:val="-2"/>
          <w:sz w:val="28"/>
          <w:vertAlign w:val="superscript"/>
          <w:lang w:eastAsia="en-US"/>
        </w:rPr>
        <w:t>3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.1.4 насто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я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щего пункта, иметь при себе документ, удостоверяющий личность, и спец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и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альный пропуск, выданный работодателем по форме согласно приложению 3 к настоя</w:t>
      </w:r>
      <w:r w:rsidRPr="00C051EE">
        <w:rPr>
          <w:rFonts w:eastAsia="Calibri"/>
          <w:color w:val="000000"/>
          <w:spacing w:val="-2"/>
          <w:sz w:val="28"/>
          <w:lang w:eastAsia="en-US"/>
        </w:rPr>
        <w:softHyphen/>
        <w:t>щему постановлению.».</w:t>
      </w:r>
    </w:p>
    <w:p w:rsidR="00DF70BA" w:rsidRPr="00C051EE" w:rsidRDefault="00DF70BA" w:rsidP="00DF70BA">
      <w:pPr>
        <w:widowControl w:val="0"/>
        <w:tabs>
          <w:tab w:val="left" w:pos="1513"/>
        </w:tabs>
        <w:jc w:val="both"/>
        <w:rPr>
          <w:rFonts w:eastAsia="Calibri"/>
          <w:sz w:val="28"/>
          <w:szCs w:val="28"/>
          <w:lang w:eastAsia="en-US"/>
        </w:rPr>
      </w:pPr>
    </w:p>
    <w:p w:rsidR="00C051EE" w:rsidRPr="00DF70BA" w:rsidRDefault="00C051EE" w:rsidP="00DF70BA">
      <w:pPr>
        <w:widowControl w:val="0"/>
        <w:numPr>
          <w:ilvl w:val="1"/>
          <w:numId w:val="27"/>
        </w:numPr>
        <w:tabs>
          <w:tab w:val="left" w:pos="964"/>
        </w:tabs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>Пункт 2</w:t>
      </w:r>
      <w:r w:rsidRPr="00C051EE">
        <w:rPr>
          <w:rFonts w:eastAsia="Calibri"/>
          <w:color w:val="000000"/>
          <w:spacing w:val="-2"/>
          <w:sz w:val="28"/>
          <w:vertAlign w:val="superscript"/>
          <w:lang w:eastAsia="en-US"/>
        </w:rPr>
        <w:t>4</w:t>
      </w:r>
      <w:r w:rsidRPr="00C051EE">
        <w:rPr>
          <w:rFonts w:eastAsia="Calibri"/>
          <w:color w:val="000000"/>
          <w:spacing w:val="-2"/>
          <w:sz w:val="28"/>
          <w:lang w:eastAsia="en-US"/>
        </w:rPr>
        <w:t xml:space="preserve"> признать утратившим силу.</w:t>
      </w:r>
    </w:p>
    <w:p w:rsidR="00DF70BA" w:rsidRPr="00C051EE" w:rsidRDefault="00DF70BA" w:rsidP="00DF70BA">
      <w:pPr>
        <w:widowControl w:val="0"/>
        <w:tabs>
          <w:tab w:val="left" w:pos="964"/>
        </w:tabs>
        <w:ind w:left="680"/>
        <w:jc w:val="both"/>
        <w:rPr>
          <w:rFonts w:eastAsia="Calibri"/>
          <w:sz w:val="28"/>
          <w:szCs w:val="28"/>
          <w:lang w:eastAsia="en-US"/>
        </w:rPr>
      </w:pPr>
    </w:p>
    <w:p w:rsidR="00C051EE" w:rsidRPr="00DF70BA" w:rsidRDefault="00C051EE" w:rsidP="00DF70BA">
      <w:pPr>
        <w:widowControl w:val="0"/>
        <w:numPr>
          <w:ilvl w:val="1"/>
          <w:numId w:val="27"/>
        </w:numPr>
        <w:tabs>
          <w:tab w:val="left" w:pos="980"/>
        </w:tabs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 xml:space="preserve">В пункте 3 слова «по 03 апреля 2020 года» заменить словами «по </w:t>
      </w:r>
      <w:r w:rsidR="00DF70BA">
        <w:rPr>
          <w:rFonts w:eastAsia="Calibri"/>
          <w:color w:val="000000"/>
          <w:spacing w:val="-2"/>
          <w:sz w:val="28"/>
          <w:lang w:eastAsia="en-US"/>
        </w:rPr>
        <w:t xml:space="preserve">                   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30 ап</w:t>
      </w:r>
      <w:r w:rsidRPr="00C051EE">
        <w:rPr>
          <w:rFonts w:eastAsia="Calibri"/>
          <w:color w:val="000000"/>
          <w:spacing w:val="-2"/>
          <w:sz w:val="28"/>
          <w:lang w:eastAsia="en-US"/>
        </w:rPr>
        <w:softHyphen/>
        <w:t>реля 2020 года включительно».</w:t>
      </w:r>
    </w:p>
    <w:p w:rsidR="00DF70BA" w:rsidRPr="00C051EE" w:rsidRDefault="00DF70BA" w:rsidP="00DF70BA">
      <w:pPr>
        <w:widowControl w:val="0"/>
        <w:tabs>
          <w:tab w:val="left" w:pos="980"/>
        </w:tabs>
        <w:jc w:val="both"/>
        <w:rPr>
          <w:rFonts w:eastAsia="Calibri"/>
          <w:sz w:val="28"/>
          <w:szCs w:val="28"/>
          <w:lang w:eastAsia="en-US"/>
        </w:rPr>
      </w:pPr>
    </w:p>
    <w:p w:rsidR="00C051EE" w:rsidRPr="00C051EE" w:rsidRDefault="00C051EE" w:rsidP="00DF70BA">
      <w:pPr>
        <w:widowControl w:val="0"/>
        <w:numPr>
          <w:ilvl w:val="1"/>
          <w:numId w:val="27"/>
        </w:numPr>
        <w:tabs>
          <w:tab w:val="left" w:pos="969"/>
        </w:tabs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>Пункт 6 изложить в следующей редакции:</w:t>
      </w:r>
    </w:p>
    <w:p w:rsidR="00C051EE" w:rsidRPr="00C051EE" w:rsidRDefault="00C051EE" w:rsidP="00DF70BA">
      <w:pPr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>«6. Отделу образования администрации Арзгирского муниципального района Ставропольского края, осуществ</w:t>
      </w:r>
      <w:r w:rsidRPr="00C051EE">
        <w:rPr>
          <w:rFonts w:eastAsia="Calibri"/>
          <w:color w:val="000000"/>
          <w:spacing w:val="-2"/>
          <w:sz w:val="28"/>
          <w:lang w:eastAsia="en-US"/>
        </w:rPr>
        <w:softHyphen/>
        <w:t>ляющему функции учредителя мун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и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ципальных образовательных организаций, реализующих программы начал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ь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ного общего, основного общего и среднего об</w:t>
      </w:r>
      <w:r w:rsidRPr="00C051EE">
        <w:rPr>
          <w:rFonts w:eastAsia="Calibri"/>
          <w:color w:val="000000"/>
          <w:spacing w:val="-2"/>
          <w:sz w:val="28"/>
          <w:lang w:eastAsia="en-US"/>
        </w:rPr>
        <w:softHyphen/>
        <w:t>щего образования, объявить к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а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никулы в указанных образовательных организациях с 28 марта по 12 апреля 2020 года.».</w:t>
      </w:r>
    </w:p>
    <w:p w:rsidR="00C051EE" w:rsidRPr="00C051EE" w:rsidRDefault="00C051EE" w:rsidP="00DF70BA">
      <w:pPr>
        <w:ind w:firstLine="680"/>
        <w:jc w:val="both"/>
        <w:rPr>
          <w:rFonts w:eastAsia="Calibri"/>
          <w:color w:val="000000"/>
          <w:spacing w:val="-2"/>
          <w:sz w:val="28"/>
          <w:lang w:eastAsia="en-US"/>
        </w:rPr>
      </w:pPr>
    </w:p>
    <w:p w:rsidR="00C051EE" w:rsidRPr="00C051EE" w:rsidRDefault="00C051EE" w:rsidP="00DF70BA">
      <w:pPr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>10. Дополнить пунктом 6</w:t>
      </w:r>
      <w:r w:rsidRPr="00C051EE">
        <w:rPr>
          <w:rFonts w:eastAsia="Calibri"/>
          <w:color w:val="000000"/>
          <w:spacing w:val="-2"/>
          <w:sz w:val="28"/>
          <w:vertAlign w:val="superscript"/>
          <w:lang w:eastAsia="en-US"/>
        </w:rPr>
        <w:t>1</w:t>
      </w:r>
      <w:r w:rsidRPr="00C051EE">
        <w:rPr>
          <w:rFonts w:eastAsia="Calibri"/>
          <w:color w:val="000000"/>
          <w:spacing w:val="-2"/>
          <w:sz w:val="28"/>
          <w:lang w:eastAsia="en-US"/>
        </w:rPr>
        <w:t xml:space="preserve"> следующего содержания:</w:t>
      </w:r>
    </w:p>
    <w:p w:rsidR="00C051EE" w:rsidRPr="00C051EE" w:rsidRDefault="00C051EE" w:rsidP="00DF70BA">
      <w:pPr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>«6</w:t>
      </w:r>
      <w:r w:rsidRPr="00C051EE">
        <w:rPr>
          <w:rFonts w:eastAsia="Calibri"/>
          <w:color w:val="000000"/>
          <w:spacing w:val="-2"/>
          <w:sz w:val="28"/>
          <w:vertAlign w:val="superscript"/>
          <w:lang w:eastAsia="en-US"/>
        </w:rPr>
        <w:t>1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. С 06 по 30 апреля 2020 года включительно:</w:t>
      </w:r>
    </w:p>
    <w:p w:rsidR="00C051EE" w:rsidRPr="00C051EE" w:rsidRDefault="00C051EE" w:rsidP="00DF70BA">
      <w:pPr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>6</w:t>
      </w:r>
      <w:r w:rsidRPr="00C051EE">
        <w:rPr>
          <w:rFonts w:eastAsia="Calibri"/>
          <w:color w:val="000000"/>
          <w:spacing w:val="-2"/>
          <w:sz w:val="28"/>
          <w:vertAlign w:val="superscript"/>
          <w:lang w:eastAsia="en-US"/>
        </w:rPr>
        <w:t>1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.1</w:t>
      </w:r>
      <w:r w:rsidRPr="00C051EE">
        <w:rPr>
          <w:rFonts w:eastAsia="Calibri"/>
          <w:bCs/>
          <w:iCs/>
          <w:color w:val="000000"/>
          <w:spacing w:val="29"/>
          <w:sz w:val="28"/>
          <w:lang w:eastAsia="en-US"/>
        </w:rPr>
        <w:t>.</w:t>
      </w:r>
      <w:r w:rsidRPr="00C051EE">
        <w:rPr>
          <w:rFonts w:eastAsia="Calibri"/>
          <w:color w:val="000000"/>
          <w:spacing w:val="-2"/>
          <w:sz w:val="28"/>
          <w:lang w:eastAsia="en-US"/>
        </w:rPr>
        <w:t xml:space="preserve"> Отделу образования администрации Арзгирского муниципального района Ставропольского края в образовательных организациях, реали</w:t>
      </w:r>
      <w:r w:rsidRPr="00C051EE">
        <w:rPr>
          <w:rFonts w:eastAsia="Calibri"/>
          <w:color w:val="000000"/>
          <w:spacing w:val="-2"/>
          <w:sz w:val="28"/>
          <w:lang w:eastAsia="en-US"/>
        </w:rPr>
        <w:softHyphen/>
        <w:t>зующих образовательные программы дошкольного образования, организовать свобо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д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ное посещение детьми указанных организаций по решению их родителей или иных законных представителей.</w:t>
      </w:r>
    </w:p>
    <w:p w:rsidR="00C051EE" w:rsidRDefault="00C051EE" w:rsidP="00DF70BA">
      <w:pPr>
        <w:ind w:firstLine="680"/>
        <w:jc w:val="both"/>
        <w:rPr>
          <w:rFonts w:eastAsia="Calibri"/>
          <w:color w:val="000000"/>
          <w:spacing w:val="-2"/>
          <w:sz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>6</w:t>
      </w:r>
      <w:r w:rsidRPr="00C051EE">
        <w:rPr>
          <w:rFonts w:eastAsia="Calibri"/>
          <w:color w:val="000000"/>
          <w:spacing w:val="-2"/>
          <w:sz w:val="28"/>
          <w:vertAlign w:val="superscript"/>
          <w:lang w:eastAsia="en-US"/>
        </w:rPr>
        <w:t>1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.2</w:t>
      </w:r>
      <w:r w:rsidRPr="00C051EE">
        <w:rPr>
          <w:rFonts w:eastAsia="Calibri"/>
          <w:bCs/>
          <w:iCs/>
          <w:color w:val="000000"/>
          <w:spacing w:val="29"/>
          <w:sz w:val="28"/>
          <w:lang w:eastAsia="en-US"/>
        </w:rPr>
        <w:t>.</w:t>
      </w:r>
      <w:r w:rsidRPr="00C051EE">
        <w:rPr>
          <w:rFonts w:eastAsia="Calibri"/>
          <w:color w:val="000000"/>
          <w:spacing w:val="-2"/>
          <w:sz w:val="28"/>
          <w:lang w:eastAsia="en-US"/>
        </w:rPr>
        <w:t xml:space="preserve"> Руководителям  образовательных организаций, распо</w:t>
      </w:r>
      <w:r w:rsidRPr="00C051EE">
        <w:rPr>
          <w:rFonts w:eastAsia="Calibri"/>
          <w:color w:val="000000"/>
          <w:spacing w:val="-2"/>
          <w:sz w:val="28"/>
          <w:lang w:eastAsia="en-US"/>
        </w:rPr>
        <w:softHyphen/>
        <w:t>ложенных на территории Арзгирского муниципального района Ставропольского края, опр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е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делить ответственных должностных лиц, обеспечивающих безопасное фун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к</w:t>
      </w:r>
      <w:r w:rsidRPr="00C051EE">
        <w:rPr>
          <w:rFonts w:eastAsia="Calibri"/>
          <w:color w:val="000000"/>
          <w:spacing w:val="-2"/>
          <w:sz w:val="28"/>
          <w:lang w:eastAsia="en-US"/>
        </w:rPr>
        <w:lastRenderedPageBreak/>
        <w:t>ционирование объектов ин</w:t>
      </w:r>
      <w:r w:rsidRPr="00C051EE">
        <w:rPr>
          <w:rFonts w:eastAsia="Calibri"/>
          <w:color w:val="000000"/>
          <w:spacing w:val="-2"/>
          <w:sz w:val="28"/>
          <w:lang w:eastAsia="en-US"/>
        </w:rPr>
        <w:softHyphen/>
        <w:t xml:space="preserve">фраструктуры указанных </w:t>
      </w:r>
      <w:r w:rsidRPr="004F39F5">
        <w:rPr>
          <w:rFonts w:eastAsia="Calibri"/>
          <w:color w:val="000000"/>
          <w:spacing w:val="-2"/>
          <w:sz w:val="28"/>
          <w:lang w:eastAsia="en-US"/>
        </w:rPr>
        <w:t>образовательных орган</w:t>
      </w:r>
      <w:r w:rsidRPr="004F39F5">
        <w:rPr>
          <w:rFonts w:eastAsia="Calibri"/>
          <w:color w:val="000000"/>
          <w:spacing w:val="-2"/>
          <w:sz w:val="28"/>
          <w:lang w:eastAsia="en-US"/>
        </w:rPr>
        <w:t>и</w:t>
      </w:r>
      <w:r w:rsidRPr="004F39F5">
        <w:rPr>
          <w:rFonts w:eastAsia="Calibri"/>
          <w:color w:val="000000"/>
          <w:spacing w:val="-2"/>
          <w:sz w:val="28"/>
          <w:lang w:eastAsia="en-US"/>
        </w:rPr>
        <w:t>заций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, в том числе информаци</w:t>
      </w:r>
      <w:r w:rsidRPr="00C051EE">
        <w:rPr>
          <w:rFonts w:eastAsia="Calibri"/>
          <w:color w:val="000000"/>
          <w:spacing w:val="-2"/>
          <w:sz w:val="28"/>
          <w:lang w:eastAsia="en-US"/>
        </w:rPr>
        <w:softHyphen/>
        <w:t>онно-технологической инфраструктуры.».</w:t>
      </w:r>
    </w:p>
    <w:p w:rsidR="00DF70BA" w:rsidRPr="00C051EE" w:rsidRDefault="00DF70BA" w:rsidP="00DF70BA">
      <w:pPr>
        <w:ind w:firstLine="680"/>
        <w:jc w:val="both"/>
        <w:rPr>
          <w:rFonts w:eastAsia="Calibri"/>
          <w:sz w:val="28"/>
          <w:szCs w:val="28"/>
          <w:lang w:eastAsia="en-US"/>
        </w:rPr>
      </w:pPr>
    </w:p>
    <w:p w:rsidR="00C051EE" w:rsidRPr="00DF70BA" w:rsidRDefault="00C051EE" w:rsidP="00DF70BA">
      <w:pPr>
        <w:widowControl w:val="0"/>
        <w:numPr>
          <w:ilvl w:val="2"/>
          <w:numId w:val="27"/>
        </w:numPr>
        <w:tabs>
          <w:tab w:val="left" w:pos="1105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 xml:space="preserve"> В пункте 13 слова «до 12 апреля 2020 года» заменить словами «до </w:t>
      </w:r>
      <w:r w:rsidR="00DF70BA">
        <w:rPr>
          <w:rFonts w:eastAsia="Calibri"/>
          <w:color w:val="000000"/>
          <w:spacing w:val="-2"/>
          <w:sz w:val="28"/>
          <w:lang w:eastAsia="en-US"/>
        </w:rPr>
        <w:t xml:space="preserve">                   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30 ап</w:t>
      </w:r>
      <w:r w:rsidRPr="00C051EE">
        <w:rPr>
          <w:rFonts w:eastAsia="Calibri"/>
          <w:color w:val="000000"/>
          <w:spacing w:val="-2"/>
          <w:sz w:val="28"/>
          <w:lang w:eastAsia="en-US"/>
        </w:rPr>
        <w:softHyphen/>
        <w:t>реля 2020 года включительно».</w:t>
      </w:r>
    </w:p>
    <w:p w:rsidR="00DF70BA" w:rsidRPr="00C051EE" w:rsidRDefault="00DF70BA" w:rsidP="00DF70BA">
      <w:pPr>
        <w:widowControl w:val="0"/>
        <w:tabs>
          <w:tab w:val="left" w:pos="1105"/>
        </w:tabs>
        <w:ind w:left="720"/>
        <w:jc w:val="both"/>
        <w:rPr>
          <w:rFonts w:eastAsia="Calibri"/>
          <w:sz w:val="28"/>
          <w:szCs w:val="28"/>
          <w:lang w:eastAsia="en-US"/>
        </w:rPr>
      </w:pPr>
    </w:p>
    <w:p w:rsidR="00C051EE" w:rsidRPr="00C051EE" w:rsidRDefault="00C051EE" w:rsidP="00DF70BA">
      <w:pPr>
        <w:widowControl w:val="0"/>
        <w:numPr>
          <w:ilvl w:val="2"/>
          <w:numId w:val="27"/>
        </w:numPr>
        <w:tabs>
          <w:tab w:val="left" w:pos="1114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 xml:space="preserve"> Приложение 1 дополнить пунктом 30 следующего содержания:</w:t>
      </w:r>
    </w:p>
    <w:p w:rsidR="00C051EE" w:rsidRPr="00C051EE" w:rsidRDefault="00C051EE" w:rsidP="00DF70BA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C051EE">
        <w:rPr>
          <w:rFonts w:eastAsia="Calibri"/>
          <w:color w:val="000000"/>
          <w:spacing w:val="-2"/>
          <w:sz w:val="28"/>
          <w:lang w:eastAsia="en-US"/>
        </w:rPr>
        <w:t>«30. Материалы (в том числе расходные) и оборудование (запасные ча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с</w:t>
      </w:r>
      <w:r w:rsidRPr="00C051EE">
        <w:rPr>
          <w:rFonts w:eastAsia="Calibri"/>
          <w:color w:val="000000"/>
          <w:spacing w:val="-2"/>
          <w:sz w:val="28"/>
          <w:lang w:eastAsia="en-US"/>
        </w:rPr>
        <w:t>ти к нему), применяемые в медицинских целях.».</w:t>
      </w:r>
    </w:p>
    <w:p w:rsidR="00C051EE" w:rsidRDefault="00C051EE" w:rsidP="00C051EE">
      <w:pPr>
        <w:tabs>
          <w:tab w:val="left" w:pos="2220"/>
        </w:tabs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F1075C" w:rsidRDefault="00F1075C" w:rsidP="00C051EE">
      <w:pPr>
        <w:tabs>
          <w:tab w:val="left" w:pos="2220"/>
        </w:tabs>
        <w:spacing w:after="200" w:line="276" w:lineRule="auto"/>
        <w:rPr>
          <w:rFonts w:eastAsia="Calibri"/>
          <w:sz w:val="28"/>
          <w:szCs w:val="28"/>
          <w:lang w:eastAsia="en-US"/>
        </w:rPr>
      </w:pPr>
    </w:p>
    <w:sectPr w:rsidR="00F1075C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ED1" w:rsidRDefault="001B2ED1" w:rsidP="00134342">
      <w:r>
        <w:separator/>
      </w:r>
    </w:p>
  </w:endnote>
  <w:endnote w:type="continuationSeparator" w:id="0">
    <w:p w:rsidR="001B2ED1" w:rsidRDefault="001B2ED1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7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8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300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ED1" w:rsidRDefault="001B2ED1" w:rsidP="00134342">
      <w:r>
        <w:separator/>
      </w:r>
    </w:p>
  </w:footnote>
  <w:footnote w:type="continuationSeparator" w:id="0">
    <w:p w:rsidR="001B2ED1" w:rsidRDefault="001B2ED1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8076"/>
      <w:docPartObj>
        <w:docPartGallery w:val="Page Numbers (Top of Page)"/>
        <w:docPartUnique/>
      </w:docPartObj>
    </w:sdtPr>
    <w:sdtContent>
      <w:p w:rsidR="00B73966" w:rsidRDefault="00584D9A">
        <w:pPr>
          <w:pStyle w:val="a8"/>
          <w:jc w:val="center"/>
        </w:pPr>
        <w:fldSimple w:instr=" PAGE   \* MERGEFORMAT ">
          <w:r w:rsidR="009401D4">
            <w:rPr>
              <w:noProof/>
            </w:rPr>
            <w:t>4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3922332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1">
      <w:start w:val="5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</w:abstractNum>
  <w:abstractNum w:abstractNumId="1">
    <w:nsid w:val="00000005"/>
    <w:multiLevelType w:val="multilevel"/>
    <w:tmpl w:val="7B82CCC4"/>
    <w:lvl w:ilvl="0">
      <w:start w:val="1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</w:abstractNum>
  <w:abstractNum w:abstractNumId="2">
    <w:nsid w:val="00000009"/>
    <w:multiLevelType w:val="multilevel"/>
    <w:tmpl w:val="CE727EF2"/>
    <w:lvl w:ilvl="0">
      <w:start w:val="1"/>
      <w:numFmt w:val="decimal"/>
      <w:lvlText w:val="23.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8"/>
        <w:szCs w:val="28"/>
        <w:u w:val="none"/>
      </w:rPr>
    </w:lvl>
    <w:lvl w:ilvl="1">
      <w:start w:val="7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8"/>
        <w:szCs w:val="28"/>
        <w:u w:val="none"/>
      </w:rPr>
    </w:lvl>
    <w:lvl w:ilvl="2">
      <w:start w:val="1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8"/>
        <w:szCs w:val="28"/>
        <w:u w:val="none"/>
      </w:rPr>
    </w:lvl>
    <w:lvl w:ilvl="3">
      <w:start w:val="1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4">
      <w:start w:val="1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5">
      <w:start w:val="1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6">
      <w:start w:val="1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7">
      <w:start w:val="1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8">
      <w:start w:val="1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</w:abstractNum>
  <w:abstractNum w:abstractNumId="3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2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4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2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3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4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5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5"/>
  </w:num>
  <w:num w:numId="2">
    <w:abstractNumId w:val="9"/>
  </w:num>
  <w:num w:numId="3">
    <w:abstractNumId w:val="17"/>
  </w:num>
  <w:num w:numId="4">
    <w:abstractNumId w:val="17"/>
    <w:lvlOverride w:ilvl="0">
      <w:startOverride w:val="5"/>
    </w:lvlOverride>
  </w:num>
  <w:num w:numId="5">
    <w:abstractNumId w:val="15"/>
  </w:num>
  <w:num w:numId="6">
    <w:abstractNumId w:val="6"/>
  </w:num>
  <w:num w:numId="7">
    <w:abstractNumId w:val="18"/>
  </w:num>
  <w:num w:numId="8">
    <w:abstractNumId w:val="21"/>
  </w:num>
  <w:num w:numId="9">
    <w:abstractNumId w:val="20"/>
  </w:num>
  <w:num w:numId="10">
    <w:abstractNumId w:val="7"/>
  </w:num>
  <w:num w:numId="11">
    <w:abstractNumId w:val="4"/>
  </w:num>
  <w:num w:numId="12">
    <w:abstractNumId w:val="19"/>
  </w:num>
  <w:num w:numId="13">
    <w:abstractNumId w:val="10"/>
  </w:num>
  <w:num w:numId="14">
    <w:abstractNumId w:val="23"/>
  </w:num>
  <w:num w:numId="15">
    <w:abstractNumId w:val="13"/>
  </w:num>
  <w:num w:numId="16">
    <w:abstractNumId w:val="5"/>
  </w:num>
  <w:num w:numId="17">
    <w:abstractNumId w:val="8"/>
  </w:num>
  <w:num w:numId="18">
    <w:abstractNumId w:val="3"/>
  </w:num>
  <w:num w:numId="19">
    <w:abstractNumId w:val="12"/>
  </w:num>
  <w:num w:numId="20">
    <w:abstractNumId w:val="24"/>
  </w:num>
  <w:num w:numId="21">
    <w:abstractNumId w:val="14"/>
  </w:num>
  <w:num w:numId="22">
    <w:abstractNumId w:val="16"/>
  </w:num>
  <w:num w:numId="23">
    <w:abstractNumId w:val="11"/>
  </w:num>
  <w:num w:numId="24">
    <w:abstractNumId w:val="22"/>
  </w:num>
  <w:num w:numId="25">
    <w:abstractNumId w:val="0"/>
  </w:num>
  <w:num w:numId="26">
    <w:abstractNumId w:val="1"/>
  </w:num>
  <w:num w:numId="2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0864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384D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2ED1"/>
    <w:rsid w:val="001B3D3B"/>
    <w:rsid w:val="001B65FB"/>
    <w:rsid w:val="001B732E"/>
    <w:rsid w:val="001C016F"/>
    <w:rsid w:val="001C0ED8"/>
    <w:rsid w:val="001C17AD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6A9"/>
    <w:rsid w:val="001F48A0"/>
    <w:rsid w:val="001F52BC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7B4C"/>
    <w:rsid w:val="00297DC8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56C07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39F5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4D9A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0F61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48F6"/>
    <w:rsid w:val="008E6B25"/>
    <w:rsid w:val="008F05A4"/>
    <w:rsid w:val="008F0AE5"/>
    <w:rsid w:val="008F1A49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01D4"/>
    <w:rsid w:val="0094043F"/>
    <w:rsid w:val="009412EE"/>
    <w:rsid w:val="0094145B"/>
    <w:rsid w:val="00941487"/>
    <w:rsid w:val="009417F0"/>
    <w:rsid w:val="0094186C"/>
    <w:rsid w:val="00941EA1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56FD6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51EE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DF70BA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04C7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325"/>
    <w:rsid w:val="00E465B7"/>
    <w:rsid w:val="00E50908"/>
    <w:rsid w:val="00E51618"/>
    <w:rsid w:val="00E524CF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7D09"/>
    <w:rsid w:val="00F1075C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8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2D353-1E3D-432B-8E07-451039C06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4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183</cp:revision>
  <cp:lastPrinted>2020-04-06T08:16:00Z</cp:lastPrinted>
  <dcterms:created xsi:type="dcterms:W3CDTF">2019-11-11T11:46:00Z</dcterms:created>
  <dcterms:modified xsi:type="dcterms:W3CDTF">2020-05-06T05:49:00Z</dcterms:modified>
</cp:coreProperties>
</file>