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820" w:rsidRPr="00932758" w:rsidRDefault="00E27820" w:rsidP="00E278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3275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E27820" w:rsidRDefault="00E27820" w:rsidP="00E278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58">
        <w:rPr>
          <w:rFonts w:ascii="Times New Roman" w:hAnsi="Times New Roman" w:cs="Times New Roman"/>
          <w:b/>
          <w:sz w:val="28"/>
          <w:szCs w:val="28"/>
        </w:rPr>
        <w:t>о подготовке проекта правового акта администрации Арзгирского муниципального округа Ставропольского края</w:t>
      </w:r>
    </w:p>
    <w:p w:rsidR="00E27820" w:rsidRDefault="00E27820" w:rsidP="00E278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820" w:rsidRPr="00932758" w:rsidRDefault="00E27820" w:rsidP="00E2782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275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932758">
        <w:rPr>
          <w:rFonts w:ascii="Times New Roman" w:hAnsi="Times New Roman" w:cs="Times New Roman"/>
          <w:sz w:val="28"/>
          <w:szCs w:val="28"/>
        </w:rPr>
        <w:t>проведения оценки регулирующего воздействия проектов нормативных правовых актов, разрабатываемых администрацией Арзгирского муниципального округа Ставропольского края и затрагивающих вопросы осуществления предпринимательской и инвестиционной деятельности, утвержденным постановлением администрации Арзгирского муниципального округа Ставропольского края от 13 декабря 2021 г. № 1010 «Об оценке регулирующего воздействия проектов нормативных правовых актов Арзгирского муниципального округа Ставропольского края и экспертизе нормативных правовых актов Арзгирского муниципального</w:t>
      </w:r>
      <w:proofErr w:type="gramEnd"/>
      <w:r w:rsidRPr="009327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758">
        <w:rPr>
          <w:rFonts w:ascii="Times New Roman" w:hAnsi="Times New Roman" w:cs="Times New Roman"/>
          <w:sz w:val="28"/>
          <w:szCs w:val="28"/>
        </w:rPr>
        <w:t>округа Ставропольского края, затрагивающих вопросы осуществления предпринимательской и инвестиционной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Арзгирского муниципального округа Ставропольского края уведомляет о подготовке проекта постановления администрации Арзгирского муниципального округа Ставропольского края «</w:t>
      </w:r>
      <w:r w:rsidRPr="00B5163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Арзгирского муниципального округа Ставропольского края от 21.02.2023г. № 110                     «Об утверждении схемы размещения нестационарных торговых объектов на территории Арзгирского муниципального округа Ставропольского края до 2025 года»</w:t>
      </w:r>
      <w:r w:rsidRPr="00932758">
        <w:rPr>
          <w:rFonts w:ascii="Times New Roman" w:hAnsi="Times New Roman" w:cs="Times New Roman"/>
          <w:sz w:val="28"/>
          <w:szCs w:val="28"/>
        </w:rPr>
        <w:t>» (далее</w:t>
      </w:r>
      <w:proofErr w:type="gramEnd"/>
      <w:r w:rsidRPr="00932758">
        <w:rPr>
          <w:rFonts w:ascii="Times New Roman" w:hAnsi="Times New Roman" w:cs="Times New Roman"/>
          <w:sz w:val="28"/>
          <w:szCs w:val="28"/>
        </w:rPr>
        <w:t xml:space="preserve"> – проект постановления).</w:t>
      </w:r>
    </w:p>
    <w:p w:rsidR="00E27820" w:rsidRPr="00932758" w:rsidRDefault="00E27820" w:rsidP="00E278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Оценка регулирующего воздействия проекта постановления проводится в целях </w:t>
      </w:r>
      <w:r>
        <w:rPr>
          <w:rFonts w:ascii="Times New Roman" w:hAnsi="Times New Roman" w:cs="Times New Roman"/>
          <w:sz w:val="28"/>
          <w:szCs w:val="28"/>
        </w:rPr>
        <w:t>удовлетворения потребности населения в размещении</w:t>
      </w:r>
      <w:r w:rsidRPr="00932758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 территории Арзгирского муниципального округа Ставропольского края, создания условий для обеспечения жителей муниципального округа услугами торговли, поддержки и развития предпринимательской деятельности. </w:t>
      </w:r>
    </w:p>
    <w:p w:rsidR="00E27820" w:rsidRDefault="00E27820" w:rsidP="00E278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разрабатывается отделом экономического развития администрации Арзгирского муниципального округа Ставропольского края: </w:t>
      </w:r>
    </w:p>
    <w:p w:rsidR="00E27820" w:rsidRDefault="00E27820" w:rsidP="00E278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адрес: 356570, Ставропольский край, Арзгирский район, с. Арзгир, </w:t>
      </w:r>
      <w:proofErr w:type="spellStart"/>
      <w:r w:rsidRPr="00932758">
        <w:rPr>
          <w:rFonts w:ascii="Times New Roman" w:hAnsi="Times New Roman" w:cs="Times New Roman"/>
          <w:sz w:val="28"/>
          <w:szCs w:val="28"/>
        </w:rPr>
        <w:t>ул.П.Базалеева</w:t>
      </w:r>
      <w:proofErr w:type="spellEnd"/>
      <w:r w:rsidRPr="00932758">
        <w:rPr>
          <w:rFonts w:ascii="Times New Roman" w:hAnsi="Times New Roman" w:cs="Times New Roman"/>
          <w:sz w:val="28"/>
          <w:szCs w:val="28"/>
        </w:rPr>
        <w:t xml:space="preserve">, 3; </w:t>
      </w:r>
    </w:p>
    <w:p w:rsidR="00E27820" w:rsidRDefault="00E27820" w:rsidP="00E278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 официального сайта: http://www.arzgiradmin.ru/site_pk; </w:t>
      </w:r>
    </w:p>
    <w:p w:rsidR="00E27820" w:rsidRDefault="00E27820" w:rsidP="00E278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Pr="001B4AE3">
          <w:rPr>
            <w:rStyle w:val="a3"/>
            <w:szCs w:val="28"/>
          </w:rPr>
          <w:t>eo.aamrsk@yandex.ru</w:t>
        </w:r>
      </w:hyperlink>
      <w:r w:rsidRPr="009327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27820" w:rsidRDefault="00E27820" w:rsidP="00E278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телефон/факс: (86560) 3-15-00, 3-16-06. </w:t>
      </w:r>
    </w:p>
    <w:p w:rsidR="00E27820" w:rsidRPr="00932758" w:rsidRDefault="00E27820" w:rsidP="00E278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Предложения принимаются отделом экономического развития администрации Арзгирского муниципального округа с </w:t>
      </w:r>
      <w:r>
        <w:rPr>
          <w:rFonts w:ascii="Times New Roman" w:hAnsi="Times New Roman" w:cs="Times New Roman"/>
          <w:sz w:val="28"/>
          <w:szCs w:val="28"/>
        </w:rPr>
        <w:t>05 апреля</w:t>
      </w:r>
      <w:r w:rsidRPr="0093275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20 апреля</w:t>
      </w:r>
      <w:r w:rsidRPr="0093275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2758">
        <w:rPr>
          <w:rFonts w:ascii="Times New Roman" w:hAnsi="Times New Roman" w:cs="Times New Roman"/>
          <w:sz w:val="28"/>
          <w:szCs w:val="28"/>
        </w:rPr>
        <w:t xml:space="preserve"> года в электронном виде: eo.aamrsk@yandex.ru.</w:t>
      </w:r>
    </w:p>
    <w:p w:rsidR="00E27820" w:rsidRDefault="00E27820" w:rsidP="00E2782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27820" w:rsidRDefault="00E27820" w:rsidP="00E27820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7820" w:rsidRDefault="00E27820" w:rsidP="00E27820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7820" w:rsidRDefault="00E27820" w:rsidP="00E27820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7820" w:rsidRDefault="00E27820" w:rsidP="00E27820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7820" w:rsidRPr="00B51634" w:rsidRDefault="00E27820" w:rsidP="00E27820">
      <w:pPr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B51634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E27820" w:rsidRDefault="00E27820" w:rsidP="00E27820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7820" w:rsidRPr="00932758" w:rsidRDefault="00E27820" w:rsidP="00E27820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>ПРЕДЛОЖЕНИЯ</w:t>
      </w:r>
    </w:p>
    <w:p w:rsidR="00E27820" w:rsidRPr="00932758" w:rsidRDefault="00E27820" w:rsidP="00E27820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7820" w:rsidRPr="00932758" w:rsidRDefault="00E27820" w:rsidP="00E27820">
      <w:pPr>
        <w:spacing w:after="0" w:line="240" w:lineRule="exac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акта администрации Арзгирского муниципального округа Ставропольского края, </w:t>
      </w:r>
      <w:r w:rsidRPr="00932758">
        <w:rPr>
          <w:rFonts w:ascii="Times New Roman" w:hAnsi="Times New Roman" w:cs="Times New Roman"/>
          <w:color w:val="000000"/>
          <w:sz w:val="28"/>
          <w:szCs w:val="28"/>
        </w:rPr>
        <w:t>затрагивающего вопросы осуществления предпринимательской и инвестиционной деятельности</w:t>
      </w:r>
    </w:p>
    <w:p w:rsidR="00E27820" w:rsidRPr="00932758" w:rsidRDefault="00E27820" w:rsidP="00E27820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E27820" w:rsidRPr="00932758" w:rsidTr="00D001BE">
        <w:tc>
          <w:tcPr>
            <w:tcW w:w="9571" w:type="dxa"/>
          </w:tcPr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1. Описание общественных отношений, предлагаемых к правовому регулированию. </w:t>
            </w:r>
          </w:p>
        </w:tc>
      </w:tr>
      <w:tr w:rsidR="00E27820" w:rsidRPr="00932758" w:rsidTr="00D001BE">
        <w:tc>
          <w:tcPr>
            <w:tcW w:w="9571" w:type="dxa"/>
          </w:tcPr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20" w:rsidRPr="00932758" w:rsidTr="00D001BE">
        <w:tc>
          <w:tcPr>
            <w:tcW w:w="9571" w:type="dxa"/>
          </w:tcPr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2. Наименование организации, вносящей предложения 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 акта администрации Арзгирского муниципального округа Ставропольского края (далее соответственно − предложения, проект правового акта). </w:t>
            </w:r>
          </w:p>
        </w:tc>
      </w:tr>
      <w:tr w:rsidR="00E27820" w:rsidRPr="00932758" w:rsidTr="00D001BE">
        <w:tc>
          <w:tcPr>
            <w:tcW w:w="9571" w:type="dxa"/>
          </w:tcPr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20" w:rsidRPr="00932758" w:rsidTr="00D001BE">
        <w:tc>
          <w:tcPr>
            <w:tcW w:w="9571" w:type="dxa"/>
          </w:tcPr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>3. Срок, установленный отделом экономического развития администрации Арзгирского муниципального округа Ставропольского края, для направления предложений.</w:t>
            </w:r>
          </w:p>
        </w:tc>
      </w:tr>
      <w:tr w:rsidR="00E27820" w:rsidRPr="00932758" w:rsidTr="00D001BE">
        <w:tc>
          <w:tcPr>
            <w:tcW w:w="9571" w:type="dxa"/>
          </w:tcPr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20" w:rsidRPr="00932758" w:rsidTr="00D001BE">
        <w:tc>
          <w:tcPr>
            <w:tcW w:w="9571" w:type="dxa"/>
          </w:tcPr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4. Описание необходимости (отсутствия необходимости) правового регулирования предлагаемых общественных отношений.   </w:t>
            </w:r>
          </w:p>
        </w:tc>
      </w:tr>
      <w:tr w:rsidR="00E27820" w:rsidRPr="00932758" w:rsidTr="00D001BE">
        <w:trPr>
          <w:trHeight w:val="533"/>
        </w:trPr>
        <w:tc>
          <w:tcPr>
            <w:tcW w:w="9571" w:type="dxa"/>
          </w:tcPr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20" w:rsidRPr="00932758" w:rsidTr="00D001BE">
        <w:tc>
          <w:tcPr>
            <w:tcW w:w="9571" w:type="dxa"/>
          </w:tcPr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5. Описание возможных вариантов правового регулирования общественных отношений, предлагаемых к правовому регулированию (заполняется в  случае, если в разделе 4 сделан вывод о необходимости правового регулирования предлагаемых общественных отношений). </w:t>
            </w:r>
          </w:p>
        </w:tc>
      </w:tr>
      <w:tr w:rsidR="00E27820" w:rsidRPr="00932758" w:rsidTr="00D001BE">
        <w:trPr>
          <w:trHeight w:val="278"/>
        </w:trPr>
        <w:tc>
          <w:tcPr>
            <w:tcW w:w="9571" w:type="dxa"/>
          </w:tcPr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20" w:rsidRPr="00932758" w:rsidRDefault="00E27820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BFD" w:rsidRPr="002927DF" w:rsidRDefault="008D4643" w:rsidP="002927DF"/>
    <w:sectPr w:rsidR="00B85BFD" w:rsidRPr="00292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2E"/>
    <w:rsid w:val="000639A1"/>
    <w:rsid w:val="00211F40"/>
    <w:rsid w:val="002927DF"/>
    <w:rsid w:val="002F37A1"/>
    <w:rsid w:val="00304B11"/>
    <w:rsid w:val="0070302E"/>
    <w:rsid w:val="008D4643"/>
    <w:rsid w:val="00E27820"/>
    <w:rsid w:val="00E3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2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E33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E33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2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E33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E33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o.aamrs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2024-11-02T07:54:00Z</dcterms:created>
  <dcterms:modified xsi:type="dcterms:W3CDTF">2024-11-02T07:54:00Z</dcterms:modified>
</cp:coreProperties>
</file>