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2F003F" w:rsidP="006E1CE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E1CE6">
              <w:rPr>
                <w:szCs w:val="28"/>
              </w:rPr>
              <w:t>8</w:t>
            </w:r>
            <w:r w:rsidR="006B08A7">
              <w:rPr>
                <w:szCs w:val="28"/>
              </w:rPr>
              <w:t>июня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D459F5" w:rsidRDefault="00882754" w:rsidP="00C11B20">
            <w:pPr>
              <w:pStyle w:val="a6"/>
              <w:contextualSpacing/>
              <w:jc w:val="both"/>
              <w:rPr>
                <w:szCs w:val="28"/>
              </w:rPr>
            </w:pPr>
            <w:r w:rsidRPr="00661BA2">
              <w:rPr>
                <w:szCs w:val="28"/>
              </w:rPr>
              <w:t>№</w:t>
            </w:r>
            <w:r w:rsidR="002D6DAB">
              <w:rPr>
                <w:szCs w:val="28"/>
              </w:rPr>
              <w:t>37</w:t>
            </w:r>
            <w:r w:rsidR="00C11B20">
              <w:rPr>
                <w:szCs w:val="28"/>
              </w:rPr>
              <w:t>1</w:t>
            </w:r>
          </w:p>
        </w:tc>
      </w:tr>
    </w:tbl>
    <w:p w:rsidR="00C11B20" w:rsidRPr="00C11B20" w:rsidRDefault="00C11B20" w:rsidP="00C11B20">
      <w:pPr>
        <w:adjustRightInd/>
        <w:spacing w:line="240" w:lineRule="exact"/>
        <w:textAlignment w:val="auto"/>
        <w:rPr>
          <w:sz w:val="28"/>
          <w:szCs w:val="28"/>
        </w:rPr>
      </w:pPr>
      <w:r w:rsidRPr="00C11B20">
        <w:rPr>
          <w:sz w:val="28"/>
          <w:szCs w:val="28"/>
        </w:rPr>
        <w:t>Об утверждении форм документов, используемых при осуществлении муниц</w:t>
      </w:r>
      <w:r w:rsidRPr="00C11B20">
        <w:rPr>
          <w:sz w:val="28"/>
          <w:szCs w:val="28"/>
        </w:rPr>
        <w:t>и</w:t>
      </w:r>
      <w:r w:rsidRPr="00C11B20">
        <w:rPr>
          <w:sz w:val="28"/>
          <w:szCs w:val="28"/>
        </w:rPr>
        <w:t>пального контроля в сфере благоустройства на территории Арзгирского мун</w:t>
      </w:r>
      <w:r w:rsidRPr="00C11B20">
        <w:rPr>
          <w:sz w:val="28"/>
          <w:szCs w:val="28"/>
        </w:rPr>
        <w:t>и</w:t>
      </w:r>
      <w:r w:rsidRPr="00C11B20">
        <w:rPr>
          <w:sz w:val="28"/>
          <w:szCs w:val="28"/>
        </w:rPr>
        <w:t>ципального округа Ставропольского края</w:t>
      </w:r>
    </w:p>
    <w:p w:rsidR="00C11B20" w:rsidRPr="00C11B20" w:rsidRDefault="00C11B20" w:rsidP="00C11B20">
      <w:pPr>
        <w:widowControl/>
        <w:adjustRightInd/>
        <w:ind w:firstLine="567"/>
        <w:textAlignment w:val="auto"/>
        <w:rPr>
          <w:sz w:val="28"/>
          <w:szCs w:val="32"/>
        </w:rPr>
      </w:pPr>
    </w:p>
    <w:p w:rsidR="00C11B20" w:rsidRPr="00C11B20" w:rsidRDefault="00C11B20" w:rsidP="00C11B20">
      <w:pPr>
        <w:widowControl/>
        <w:adjustRightInd/>
        <w:ind w:firstLine="708"/>
        <w:textAlignment w:val="auto"/>
        <w:rPr>
          <w:sz w:val="28"/>
          <w:szCs w:val="28"/>
        </w:rPr>
      </w:pPr>
      <w:r w:rsidRPr="00C11B20">
        <w:rPr>
          <w:sz w:val="28"/>
          <w:szCs w:val="28"/>
        </w:rPr>
        <w:t>В соответствии  с п. 25</w:t>
      </w:r>
      <w:r w:rsidRPr="00C11B20">
        <w:rPr>
          <w:bCs/>
          <w:sz w:val="28"/>
          <w:szCs w:val="28"/>
        </w:rPr>
        <w:t xml:space="preserve"> части 1 статьи 16 </w:t>
      </w:r>
      <w:r w:rsidRPr="00C11B20">
        <w:rPr>
          <w:sz w:val="28"/>
          <w:szCs w:val="28"/>
        </w:rPr>
        <w:t>Федеральными законами от 6 октября 2003 года  № 131-ФЗ «Об общих принципах организации местного с</w:t>
      </w:r>
      <w:r w:rsidRPr="00C11B20">
        <w:rPr>
          <w:sz w:val="28"/>
          <w:szCs w:val="28"/>
        </w:rPr>
        <w:t>а</w:t>
      </w:r>
      <w:r w:rsidRPr="00C11B20">
        <w:rPr>
          <w:sz w:val="28"/>
          <w:szCs w:val="28"/>
        </w:rPr>
        <w:t>моуправления в Российской Федерации»,</w:t>
      </w:r>
      <w:r w:rsidRPr="00C11B20">
        <w:rPr>
          <w:sz w:val="28"/>
          <w:szCs w:val="24"/>
        </w:rPr>
        <w:t>от 31.07.2020 № 248-ФЗ «О государс</w:t>
      </w:r>
      <w:r w:rsidRPr="00C11B20">
        <w:rPr>
          <w:sz w:val="28"/>
          <w:szCs w:val="24"/>
        </w:rPr>
        <w:t>т</w:t>
      </w:r>
      <w:r w:rsidRPr="00C11B20">
        <w:rPr>
          <w:sz w:val="28"/>
          <w:szCs w:val="24"/>
        </w:rPr>
        <w:t>венном контроле (надзоре) и муниципальном контроле в Российской Федер</w:t>
      </w:r>
      <w:r w:rsidRPr="00C11B20">
        <w:rPr>
          <w:sz w:val="28"/>
          <w:szCs w:val="24"/>
        </w:rPr>
        <w:t>а</w:t>
      </w:r>
      <w:r w:rsidRPr="00C11B20">
        <w:rPr>
          <w:sz w:val="28"/>
          <w:szCs w:val="24"/>
        </w:rPr>
        <w:t xml:space="preserve">ции», </w:t>
      </w:r>
      <w:r w:rsidRPr="00C11B20">
        <w:rPr>
          <w:sz w:val="28"/>
          <w:szCs w:val="28"/>
        </w:rPr>
        <w:t xml:space="preserve">с решениями Совета депутатов Арзгирского муниципального округа Ставропольского края муниципального округа Ставропольского края </w:t>
      </w:r>
      <w:hyperlink r:id="rId8" w:history="1">
        <w:r w:rsidRPr="00C11B20">
          <w:rPr>
            <w:sz w:val="28"/>
            <w:szCs w:val="28"/>
          </w:rPr>
          <w:t>от 28 се</w:t>
        </w:r>
        <w:r w:rsidRPr="00C11B20">
          <w:rPr>
            <w:sz w:val="28"/>
            <w:szCs w:val="28"/>
          </w:rPr>
          <w:t>н</w:t>
        </w:r>
        <w:r w:rsidRPr="00C11B20">
          <w:rPr>
            <w:sz w:val="28"/>
            <w:szCs w:val="28"/>
          </w:rPr>
          <w:t>тября 2021 г. № 99</w:t>
        </w:r>
      </w:hyperlink>
      <w:r w:rsidRPr="00C11B20">
        <w:rPr>
          <w:sz w:val="28"/>
          <w:szCs w:val="28"/>
        </w:rPr>
        <w:t xml:space="preserve"> "Об утверждении Положения о муниципальном контроле в сфере благоустройства на территории Арзгирского муниципального округа Ставропольского края", </w:t>
      </w:r>
      <w:hyperlink r:id="rId9" w:history="1">
        <w:r w:rsidRPr="00C11B20">
          <w:rPr>
            <w:sz w:val="28"/>
            <w:szCs w:val="28"/>
          </w:rPr>
          <w:t>от 26 февраля 2021 года № </w:t>
        </w:r>
      </w:hyperlink>
      <w:r w:rsidRPr="00C11B20">
        <w:rPr>
          <w:sz w:val="28"/>
          <w:szCs w:val="28"/>
        </w:rPr>
        <w:t xml:space="preserve">21 "Об утверждении Правил благоустройства Арзгирского муниципального округа Ставропольского края" </w:t>
      </w:r>
      <w:r w:rsidRPr="00C11B20">
        <w:rPr>
          <w:bCs/>
          <w:sz w:val="28"/>
          <w:szCs w:val="28"/>
        </w:rPr>
        <w:t xml:space="preserve">и </w:t>
      </w:r>
      <w:r w:rsidRPr="00C11B20">
        <w:rPr>
          <w:sz w:val="28"/>
          <w:szCs w:val="28"/>
        </w:rPr>
        <w:t>в соответствии с Уставом Арзгирского муниципального округа Ставропольск</w:t>
      </w:r>
      <w:r w:rsidRPr="00C11B20">
        <w:rPr>
          <w:sz w:val="28"/>
          <w:szCs w:val="28"/>
        </w:rPr>
        <w:t>о</w:t>
      </w:r>
      <w:r w:rsidRPr="00C11B20">
        <w:rPr>
          <w:sz w:val="28"/>
          <w:szCs w:val="28"/>
        </w:rPr>
        <w:t>го края, администрация Арзгирского муниципального округа Ставропольского края.</w:t>
      </w:r>
    </w:p>
    <w:p w:rsidR="00C11B20" w:rsidRDefault="00C11B20" w:rsidP="00C11B20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C11B20" w:rsidRPr="00C11B20" w:rsidRDefault="00C11B20" w:rsidP="00C11B20">
      <w:pPr>
        <w:widowControl/>
        <w:adjustRightInd/>
        <w:textAlignment w:val="auto"/>
        <w:rPr>
          <w:sz w:val="28"/>
          <w:szCs w:val="28"/>
        </w:rPr>
      </w:pPr>
      <w:r w:rsidRPr="00C11B20">
        <w:rPr>
          <w:sz w:val="28"/>
          <w:szCs w:val="28"/>
        </w:rPr>
        <w:t>ПОСТАНОВЛЯЕТ:</w:t>
      </w:r>
    </w:p>
    <w:p w:rsidR="00C11B20" w:rsidRDefault="00C11B20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0" w:name="sub_1"/>
    </w:p>
    <w:p w:rsidR="00C11B20" w:rsidRPr="00C11B20" w:rsidRDefault="00C11B20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r w:rsidRPr="00C11B20">
        <w:rPr>
          <w:sz w:val="28"/>
          <w:szCs w:val="28"/>
        </w:rPr>
        <w:t>1. Утвердить прилагаемые формы документов, используемые при осущ</w:t>
      </w:r>
      <w:r w:rsidRPr="00C11B20">
        <w:rPr>
          <w:sz w:val="28"/>
          <w:szCs w:val="28"/>
        </w:rPr>
        <w:t>е</w:t>
      </w:r>
      <w:r w:rsidRPr="00C11B20">
        <w:rPr>
          <w:sz w:val="28"/>
          <w:szCs w:val="28"/>
        </w:rPr>
        <w:t>ствлении муниципального контроля в сфере благоустройства на территории Арзгирского муниципального округа Ставропольского края: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1" w:name="sub_12"/>
      <w:bookmarkEnd w:id="0"/>
      <w:r>
        <w:rPr>
          <w:sz w:val="28"/>
          <w:szCs w:val="28"/>
        </w:rPr>
        <w:t>1</w:t>
      </w:r>
      <w:r w:rsidR="00C11B20" w:rsidRPr="00C11B20">
        <w:rPr>
          <w:sz w:val="28"/>
          <w:szCs w:val="28"/>
        </w:rPr>
        <w:t xml:space="preserve">) </w:t>
      </w:r>
      <w:hyperlink w:anchor="sub_2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задания на проведение контрольного мероприятия без взаим</w:t>
      </w:r>
      <w:r w:rsidR="00C11B20" w:rsidRPr="00C11B20">
        <w:rPr>
          <w:sz w:val="28"/>
          <w:szCs w:val="28"/>
        </w:rPr>
        <w:t>о</w:t>
      </w:r>
      <w:r w:rsidR="00C11B20" w:rsidRPr="00C11B20">
        <w:rPr>
          <w:sz w:val="28"/>
          <w:szCs w:val="28"/>
        </w:rPr>
        <w:t>действия с контролируемым лицом;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2" w:name="sub_13"/>
      <w:bookmarkEnd w:id="1"/>
      <w:r>
        <w:rPr>
          <w:sz w:val="28"/>
          <w:szCs w:val="28"/>
        </w:rPr>
        <w:t>2</w:t>
      </w:r>
      <w:r w:rsidR="00C11B20" w:rsidRPr="00C11B20">
        <w:rPr>
          <w:sz w:val="28"/>
          <w:szCs w:val="28"/>
        </w:rPr>
        <w:t xml:space="preserve">) </w:t>
      </w:r>
      <w:hyperlink w:anchor="sub_4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протокола осмотра;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3" w:name="sub_14"/>
      <w:bookmarkEnd w:id="2"/>
      <w:r>
        <w:rPr>
          <w:sz w:val="28"/>
          <w:szCs w:val="28"/>
        </w:rPr>
        <w:t>3</w:t>
      </w:r>
      <w:r w:rsidR="00C11B20" w:rsidRPr="00C11B20">
        <w:rPr>
          <w:sz w:val="28"/>
          <w:szCs w:val="28"/>
        </w:rPr>
        <w:t xml:space="preserve">) </w:t>
      </w:r>
      <w:hyperlink w:anchor="sub_5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протокола инструментального обследования;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4" w:name="sub_15"/>
      <w:bookmarkEnd w:id="3"/>
      <w:r>
        <w:rPr>
          <w:sz w:val="28"/>
          <w:szCs w:val="28"/>
        </w:rPr>
        <w:t>4</w:t>
      </w:r>
      <w:r w:rsidR="00C11B20" w:rsidRPr="00C11B20">
        <w:rPr>
          <w:sz w:val="28"/>
          <w:szCs w:val="28"/>
        </w:rPr>
        <w:t xml:space="preserve">) </w:t>
      </w:r>
      <w:hyperlink w:anchor="sub_6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протокола опроса;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5" w:name="sub_16"/>
      <w:bookmarkEnd w:id="4"/>
      <w:r>
        <w:rPr>
          <w:sz w:val="28"/>
          <w:szCs w:val="28"/>
        </w:rPr>
        <w:t>5</w:t>
      </w:r>
      <w:r w:rsidR="00C11B20" w:rsidRPr="00C11B20">
        <w:rPr>
          <w:sz w:val="28"/>
          <w:szCs w:val="28"/>
        </w:rPr>
        <w:t xml:space="preserve">) </w:t>
      </w:r>
      <w:hyperlink w:anchor="sub_7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требования о предоставлении документов;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6" w:name="sub_17"/>
      <w:bookmarkEnd w:id="5"/>
      <w:r>
        <w:rPr>
          <w:sz w:val="28"/>
          <w:szCs w:val="28"/>
        </w:rPr>
        <w:t>6</w:t>
      </w:r>
      <w:r w:rsidR="00C11B20" w:rsidRPr="00C11B20">
        <w:rPr>
          <w:sz w:val="28"/>
          <w:szCs w:val="28"/>
        </w:rPr>
        <w:t xml:space="preserve">) </w:t>
      </w:r>
      <w:hyperlink w:anchor="sub_8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акта контрольного мероприятия;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7" w:name="sub_18"/>
      <w:bookmarkEnd w:id="6"/>
      <w:r>
        <w:rPr>
          <w:sz w:val="28"/>
          <w:szCs w:val="28"/>
        </w:rPr>
        <w:t>7</w:t>
      </w:r>
      <w:r w:rsidR="00C11B20" w:rsidRPr="00C11B20">
        <w:rPr>
          <w:sz w:val="28"/>
          <w:szCs w:val="28"/>
        </w:rPr>
        <w:t xml:space="preserve">) </w:t>
      </w:r>
      <w:hyperlink w:anchor="sub_9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акта о невозможности проведения контрольного мероприятия;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8" w:name="sub_19"/>
      <w:bookmarkEnd w:id="7"/>
      <w:r>
        <w:rPr>
          <w:sz w:val="28"/>
          <w:szCs w:val="28"/>
        </w:rPr>
        <w:t>8</w:t>
      </w:r>
      <w:r w:rsidR="00C11B20" w:rsidRPr="00C11B20">
        <w:rPr>
          <w:sz w:val="28"/>
          <w:szCs w:val="28"/>
        </w:rPr>
        <w:t xml:space="preserve">) </w:t>
      </w:r>
      <w:hyperlink w:anchor="sub_10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предписания об устранении выявленных нарушений;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9" w:name="sub_110"/>
      <w:bookmarkEnd w:id="8"/>
      <w:r>
        <w:rPr>
          <w:sz w:val="28"/>
          <w:szCs w:val="28"/>
        </w:rPr>
        <w:t>9</w:t>
      </w:r>
      <w:r w:rsidR="00C11B20" w:rsidRPr="00C11B20">
        <w:rPr>
          <w:sz w:val="28"/>
          <w:szCs w:val="28"/>
        </w:rPr>
        <w:t xml:space="preserve">) </w:t>
      </w:r>
      <w:hyperlink w:anchor="sub_11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журнала учета выдачи предписаний об устранении выявленных нарушений;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10" w:name="sub_111"/>
      <w:bookmarkEnd w:id="9"/>
      <w:r>
        <w:rPr>
          <w:sz w:val="28"/>
          <w:szCs w:val="28"/>
        </w:rPr>
        <w:t>10</w:t>
      </w:r>
      <w:r w:rsidR="00C11B20" w:rsidRPr="00C11B20">
        <w:rPr>
          <w:sz w:val="28"/>
          <w:szCs w:val="28"/>
        </w:rPr>
        <w:t xml:space="preserve">) </w:t>
      </w:r>
      <w:hyperlink w:anchor="sub_12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журнала консультирований;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11" w:name="sub_112"/>
      <w:bookmarkEnd w:id="10"/>
      <w:r>
        <w:rPr>
          <w:sz w:val="28"/>
          <w:szCs w:val="28"/>
        </w:rPr>
        <w:t>11</w:t>
      </w:r>
      <w:r w:rsidR="00C11B20" w:rsidRPr="00C11B20">
        <w:rPr>
          <w:sz w:val="28"/>
          <w:szCs w:val="28"/>
        </w:rPr>
        <w:t xml:space="preserve">) </w:t>
      </w:r>
      <w:hyperlink w:anchor="sub_13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журнала учета заданий на проведение контрольного меропри</w:t>
      </w:r>
      <w:r w:rsidR="00C11B20" w:rsidRPr="00C11B20">
        <w:rPr>
          <w:sz w:val="28"/>
          <w:szCs w:val="28"/>
        </w:rPr>
        <w:t>я</w:t>
      </w:r>
      <w:r w:rsidR="00C11B20" w:rsidRPr="00C11B20">
        <w:rPr>
          <w:sz w:val="28"/>
          <w:szCs w:val="28"/>
        </w:rPr>
        <w:t>тия без взаимодействия с контролируемым лицом;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12" w:name="sub_113"/>
      <w:bookmarkEnd w:id="11"/>
      <w:r>
        <w:rPr>
          <w:sz w:val="28"/>
          <w:szCs w:val="28"/>
        </w:rPr>
        <w:t>12</w:t>
      </w:r>
      <w:r w:rsidR="00C11B20" w:rsidRPr="00C11B20">
        <w:rPr>
          <w:sz w:val="28"/>
          <w:szCs w:val="28"/>
        </w:rPr>
        <w:t xml:space="preserve">) </w:t>
      </w:r>
      <w:hyperlink w:anchor="sub_14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журнала учета решений о проведении контрольных меропри</w:t>
      </w:r>
      <w:r w:rsidR="00C11B20" w:rsidRPr="00C11B20">
        <w:rPr>
          <w:sz w:val="28"/>
          <w:szCs w:val="28"/>
        </w:rPr>
        <w:t>я</w:t>
      </w:r>
      <w:r w:rsidR="00C11B20" w:rsidRPr="00C11B20">
        <w:rPr>
          <w:sz w:val="28"/>
          <w:szCs w:val="28"/>
        </w:rPr>
        <w:t>тий;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13" w:name="sub_114"/>
      <w:bookmarkEnd w:id="12"/>
      <w:r>
        <w:rPr>
          <w:sz w:val="28"/>
          <w:szCs w:val="28"/>
        </w:rPr>
        <w:t>13</w:t>
      </w:r>
      <w:r w:rsidR="00C11B20" w:rsidRPr="00C11B20">
        <w:rPr>
          <w:sz w:val="28"/>
          <w:szCs w:val="28"/>
        </w:rPr>
        <w:t xml:space="preserve">) </w:t>
      </w:r>
      <w:hyperlink w:anchor="sub_15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журнала учета объектов контрля;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14" w:name="sub_115"/>
      <w:bookmarkEnd w:id="13"/>
      <w:r>
        <w:rPr>
          <w:sz w:val="28"/>
          <w:szCs w:val="28"/>
        </w:rPr>
        <w:lastRenderedPageBreak/>
        <w:t>14</w:t>
      </w:r>
      <w:r w:rsidR="00C11B20" w:rsidRPr="00C11B20">
        <w:rPr>
          <w:sz w:val="28"/>
          <w:szCs w:val="28"/>
        </w:rPr>
        <w:t xml:space="preserve">) </w:t>
      </w:r>
      <w:hyperlink w:anchor="sub_15001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журнала учета объявленных предостережений;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15" w:name="sub_116"/>
      <w:bookmarkEnd w:id="14"/>
      <w:r>
        <w:rPr>
          <w:sz w:val="28"/>
          <w:szCs w:val="28"/>
        </w:rPr>
        <w:t>15</w:t>
      </w:r>
      <w:r w:rsidR="00C11B20" w:rsidRPr="00C11B20">
        <w:rPr>
          <w:sz w:val="28"/>
          <w:szCs w:val="28"/>
        </w:rPr>
        <w:t xml:space="preserve">) </w:t>
      </w:r>
      <w:hyperlink w:anchor="sub_16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уведомления о проведении профилактического визита;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16" w:name="sub_117"/>
      <w:bookmarkEnd w:id="15"/>
      <w:r>
        <w:rPr>
          <w:sz w:val="28"/>
          <w:szCs w:val="28"/>
        </w:rPr>
        <w:t>16</w:t>
      </w:r>
      <w:r w:rsidR="00C11B20" w:rsidRPr="00C11B20">
        <w:rPr>
          <w:sz w:val="28"/>
          <w:szCs w:val="28"/>
        </w:rPr>
        <w:t xml:space="preserve">) </w:t>
      </w:r>
      <w:hyperlink w:anchor="sub_17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акта проведения профилактического визита;</w:t>
      </w:r>
    </w:p>
    <w:p w:rsidR="00C11B20" w:rsidRPr="00C11B20" w:rsidRDefault="003D41DA" w:rsidP="00C11B20">
      <w:pPr>
        <w:widowControl/>
        <w:adjustRightInd/>
        <w:ind w:firstLine="567"/>
        <w:textAlignment w:val="auto"/>
        <w:rPr>
          <w:sz w:val="28"/>
          <w:szCs w:val="28"/>
        </w:rPr>
      </w:pPr>
      <w:bookmarkStart w:id="17" w:name="sub_118"/>
      <w:bookmarkEnd w:id="16"/>
      <w:r>
        <w:rPr>
          <w:sz w:val="28"/>
          <w:szCs w:val="28"/>
        </w:rPr>
        <w:t>17</w:t>
      </w:r>
      <w:r w:rsidR="00C11B20" w:rsidRPr="00C11B20">
        <w:rPr>
          <w:sz w:val="28"/>
          <w:szCs w:val="28"/>
        </w:rPr>
        <w:t xml:space="preserve">) </w:t>
      </w:r>
      <w:hyperlink w:anchor="sub_18000" w:history="1">
        <w:r w:rsidR="00C11B20" w:rsidRPr="00C11B20">
          <w:rPr>
            <w:sz w:val="28"/>
            <w:szCs w:val="28"/>
          </w:rPr>
          <w:t>форму</w:t>
        </w:r>
      </w:hyperlink>
      <w:r w:rsidR="00C11B20" w:rsidRPr="00C11B20">
        <w:rPr>
          <w:sz w:val="28"/>
          <w:szCs w:val="28"/>
        </w:rPr>
        <w:t xml:space="preserve"> журнала учета проведенных профилактических визитов.</w:t>
      </w:r>
    </w:p>
    <w:bookmarkEnd w:id="17"/>
    <w:p w:rsidR="00C11B20" w:rsidRDefault="00C11B20" w:rsidP="00C11B20">
      <w:pPr>
        <w:widowControl/>
        <w:adjustRightInd/>
        <w:ind w:firstLine="567"/>
        <w:textAlignment w:val="auto"/>
        <w:rPr>
          <w:sz w:val="28"/>
          <w:szCs w:val="24"/>
          <w:lang w:bidi="ru-RU"/>
        </w:rPr>
      </w:pPr>
    </w:p>
    <w:p w:rsidR="00C11B20" w:rsidRPr="00C11B20" w:rsidRDefault="00C11B20" w:rsidP="00C11B20">
      <w:pPr>
        <w:widowControl/>
        <w:adjustRightInd/>
        <w:ind w:firstLine="567"/>
        <w:textAlignment w:val="auto"/>
        <w:rPr>
          <w:sz w:val="28"/>
          <w:szCs w:val="24"/>
          <w:lang w:bidi="ru-RU"/>
        </w:rPr>
      </w:pPr>
      <w:r w:rsidRPr="00C11B20">
        <w:rPr>
          <w:sz w:val="28"/>
          <w:szCs w:val="24"/>
          <w:lang w:bidi="ru-RU"/>
        </w:rPr>
        <w:t>2.</w:t>
      </w:r>
      <w:r w:rsidRPr="00C11B20">
        <w:rPr>
          <w:sz w:val="28"/>
          <w:szCs w:val="24"/>
        </w:rPr>
        <w:t xml:space="preserve"> Контроль  за  выполнением  настоящего постановления возложить на заместителя главы администрации – начальника территориального отдела а</w:t>
      </w:r>
      <w:r w:rsidRPr="00C11B20">
        <w:rPr>
          <w:sz w:val="28"/>
          <w:szCs w:val="24"/>
        </w:rPr>
        <w:t>д</w:t>
      </w:r>
      <w:r w:rsidRPr="00C11B20">
        <w:rPr>
          <w:sz w:val="28"/>
          <w:szCs w:val="24"/>
        </w:rPr>
        <w:t>министрации Арзгирского муниципальн</w:t>
      </w:r>
      <w:r>
        <w:rPr>
          <w:sz w:val="28"/>
          <w:szCs w:val="24"/>
        </w:rPr>
        <w:t>ого округа Ставропольского края</w:t>
      </w:r>
      <w:r w:rsidRPr="00C11B20">
        <w:rPr>
          <w:sz w:val="28"/>
          <w:szCs w:val="24"/>
        </w:rPr>
        <w:t>вс. Арзгир Черныша М.И.</w:t>
      </w:r>
    </w:p>
    <w:p w:rsidR="00C11B20" w:rsidRDefault="00C11B20" w:rsidP="00C11B20">
      <w:pPr>
        <w:widowControl/>
        <w:adjustRightInd/>
        <w:ind w:firstLine="567"/>
        <w:textAlignment w:val="auto"/>
        <w:rPr>
          <w:sz w:val="28"/>
          <w:szCs w:val="24"/>
          <w:lang w:bidi="ru-RU"/>
        </w:rPr>
      </w:pPr>
    </w:p>
    <w:p w:rsidR="00C11B20" w:rsidRPr="00C11B20" w:rsidRDefault="00C11B20" w:rsidP="00C11B20">
      <w:pPr>
        <w:widowControl/>
        <w:adjustRightInd/>
        <w:ind w:firstLine="567"/>
        <w:textAlignment w:val="auto"/>
        <w:rPr>
          <w:sz w:val="28"/>
          <w:szCs w:val="24"/>
          <w:lang w:bidi="ru-RU"/>
        </w:rPr>
      </w:pPr>
      <w:r w:rsidRPr="00C11B20">
        <w:rPr>
          <w:sz w:val="28"/>
          <w:szCs w:val="24"/>
          <w:lang w:bidi="ru-RU"/>
        </w:rPr>
        <w:t xml:space="preserve">3. </w:t>
      </w:r>
      <w:r w:rsidRPr="00C11B20">
        <w:rPr>
          <w:sz w:val="28"/>
          <w:szCs w:val="24"/>
        </w:rPr>
        <w:t>Настоящее постановление вступает в силу после его официального опубликования.</w:t>
      </w:r>
    </w:p>
    <w:p w:rsidR="002B2E0D" w:rsidRDefault="002B2E0D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BC03D8" w:rsidRDefault="00BC03D8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BC03D8" w:rsidRDefault="00BC03D8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BC03D8" w:rsidRDefault="00BC03D8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D41DA" w:rsidRDefault="003D41DA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D41DA" w:rsidRDefault="003D41DA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03315" w:rsidRDefault="00F03315" w:rsidP="00BC03D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C11B20" w:rsidRDefault="00C11B20" w:rsidP="00C11B20">
      <w:pPr>
        <w:widowControl/>
        <w:adjustRightInd/>
        <w:jc w:val="left"/>
        <w:textAlignment w:val="auto"/>
        <w:rPr>
          <w:sz w:val="28"/>
          <w:szCs w:val="28"/>
        </w:rPr>
      </w:pPr>
    </w:p>
    <w:p w:rsidR="003D41DA" w:rsidRDefault="003D41DA" w:rsidP="00C11B20">
      <w:pPr>
        <w:widowControl/>
        <w:adjustRightInd/>
        <w:jc w:val="left"/>
        <w:textAlignment w:val="auto"/>
        <w:rPr>
          <w:sz w:val="28"/>
          <w:szCs w:val="28"/>
        </w:rPr>
      </w:pPr>
      <w:bookmarkStart w:id="18" w:name="_GoBack"/>
      <w:bookmarkEnd w:id="18"/>
    </w:p>
    <w:sectPr w:rsidR="003D41DA" w:rsidSect="00D23363">
      <w:headerReference w:type="default" r:id="rId10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908" w:rsidRDefault="00B22908" w:rsidP="00134342">
      <w:r>
        <w:separator/>
      </w:r>
    </w:p>
  </w:endnote>
  <w:endnote w:type="continuationSeparator" w:id="1">
    <w:p w:rsidR="00B22908" w:rsidRDefault="00B2290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908" w:rsidRDefault="00B22908" w:rsidP="00134342">
      <w:r>
        <w:separator/>
      </w:r>
    </w:p>
  </w:footnote>
  <w:footnote w:type="continuationSeparator" w:id="1">
    <w:p w:rsidR="00B22908" w:rsidRDefault="00B2290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136B17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A8660F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1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3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0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3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4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6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7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9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0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2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8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3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4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5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9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1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4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6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7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4"/>
  </w:num>
  <w:num w:numId="2">
    <w:abstractNumId w:val="3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6"/>
  </w:num>
  <w:num w:numId="6">
    <w:abstractNumId w:val="43"/>
  </w:num>
  <w:num w:numId="7">
    <w:abstractNumId w:val="38"/>
  </w:num>
  <w:num w:numId="8">
    <w:abstractNumId w:val="15"/>
  </w:num>
  <w:num w:numId="9">
    <w:abstractNumId w:val="28"/>
  </w:num>
  <w:num w:numId="10">
    <w:abstractNumId w:val="44"/>
  </w:num>
  <w:num w:numId="11">
    <w:abstractNumId w:val="46"/>
  </w:num>
  <w:num w:numId="12">
    <w:abstractNumId w:val="41"/>
  </w:num>
  <w:num w:numId="13">
    <w:abstractNumId w:val="22"/>
  </w:num>
  <w:num w:numId="14">
    <w:abstractNumId w:val="45"/>
  </w:num>
  <w:num w:numId="15">
    <w:abstractNumId w:val="14"/>
  </w:num>
  <w:num w:numId="16">
    <w:abstractNumId w:val="11"/>
  </w:num>
  <w:num w:numId="17">
    <w:abstractNumId w:val="39"/>
  </w:num>
  <w:num w:numId="18">
    <w:abstractNumId w:val="36"/>
  </w:num>
  <w:num w:numId="19">
    <w:abstractNumId w:val="6"/>
  </w:num>
  <w:num w:numId="20">
    <w:abstractNumId w:val="13"/>
  </w:num>
  <w:num w:numId="21">
    <w:abstractNumId w:val="47"/>
  </w:num>
  <w:num w:numId="22">
    <w:abstractNumId w:val="5"/>
  </w:num>
  <w:num w:numId="23">
    <w:abstractNumId w:val="21"/>
  </w:num>
  <w:num w:numId="24">
    <w:abstractNumId w:val="33"/>
  </w:num>
  <w:num w:numId="25">
    <w:abstractNumId w:val="9"/>
  </w:num>
  <w:num w:numId="26">
    <w:abstractNumId w:val="24"/>
  </w:num>
  <w:num w:numId="27">
    <w:abstractNumId w:val="12"/>
  </w:num>
  <w:num w:numId="28">
    <w:abstractNumId w:val="35"/>
  </w:num>
  <w:num w:numId="29">
    <w:abstractNumId w:val="18"/>
  </w:num>
  <w:num w:numId="30">
    <w:abstractNumId w:val="26"/>
  </w:num>
  <w:num w:numId="31">
    <w:abstractNumId w:val="30"/>
  </w:num>
  <w:num w:numId="32">
    <w:abstractNumId w:val="34"/>
  </w:num>
  <w:num w:numId="33">
    <w:abstractNumId w:val="40"/>
  </w:num>
  <w:num w:numId="34">
    <w:abstractNumId w:val="42"/>
  </w:num>
  <w:num w:numId="35">
    <w:abstractNumId w:val="23"/>
  </w:num>
  <w:num w:numId="36">
    <w:abstractNumId w:val="8"/>
  </w:num>
  <w:num w:numId="37">
    <w:abstractNumId w:val="31"/>
  </w:num>
  <w:num w:numId="38">
    <w:abstractNumId w:val="10"/>
  </w:num>
  <w:num w:numId="39">
    <w:abstractNumId w:val="20"/>
  </w:num>
  <w:num w:numId="40">
    <w:abstractNumId w:val="37"/>
  </w:num>
  <w:num w:numId="41">
    <w:abstractNumId w:val="1"/>
  </w:num>
  <w:num w:numId="42">
    <w:abstractNumId w:val="17"/>
  </w:num>
  <w:num w:numId="43">
    <w:abstractNumId w:val="19"/>
  </w:num>
  <w:num w:numId="44">
    <w:abstractNumId w:val="0"/>
  </w:num>
  <w:num w:numId="45">
    <w:abstractNumId w:val="29"/>
  </w:num>
  <w:num w:numId="46">
    <w:abstractNumId w:val="25"/>
  </w:num>
  <w:num w:numId="47">
    <w:abstractNumId w:val="27"/>
  </w:num>
  <w:num w:numId="48">
    <w:abstractNumId w:val="3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DD8"/>
    <w:rsid w:val="00096EE9"/>
    <w:rsid w:val="00097112"/>
    <w:rsid w:val="000A008F"/>
    <w:rsid w:val="000A0399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6B17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802"/>
    <w:rsid w:val="00152982"/>
    <w:rsid w:val="00152DAD"/>
    <w:rsid w:val="00152F63"/>
    <w:rsid w:val="00153191"/>
    <w:rsid w:val="00153433"/>
    <w:rsid w:val="00153A90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6BC"/>
    <w:rsid w:val="001E7BA0"/>
    <w:rsid w:val="001E7CE5"/>
    <w:rsid w:val="001E7D3F"/>
    <w:rsid w:val="001F00C5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E63"/>
    <w:rsid w:val="002268B8"/>
    <w:rsid w:val="00226A8A"/>
    <w:rsid w:val="00226E6C"/>
    <w:rsid w:val="00227275"/>
    <w:rsid w:val="00227936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37F89"/>
    <w:rsid w:val="00240122"/>
    <w:rsid w:val="002404F7"/>
    <w:rsid w:val="00240796"/>
    <w:rsid w:val="0024094E"/>
    <w:rsid w:val="00240A13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574"/>
    <w:rsid w:val="003067F1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1DA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31E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7C6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799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0F0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CE6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AA8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900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38D"/>
    <w:rsid w:val="00806521"/>
    <w:rsid w:val="00806A86"/>
    <w:rsid w:val="00806AF5"/>
    <w:rsid w:val="00806E26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B47"/>
    <w:rsid w:val="00885E0B"/>
    <w:rsid w:val="00885E70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2FF"/>
    <w:rsid w:val="008C03BA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7194"/>
    <w:rsid w:val="008D734F"/>
    <w:rsid w:val="008D7660"/>
    <w:rsid w:val="008D76A2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A00597"/>
    <w:rsid w:val="00A009C9"/>
    <w:rsid w:val="00A00A0C"/>
    <w:rsid w:val="00A00EFD"/>
    <w:rsid w:val="00A00FE9"/>
    <w:rsid w:val="00A01066"/>
    <w:rsid w:val="00A01404"/>
    <w:rsid w:val="00A01D8D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B04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60F"/>
    <w:rsid w:val="00A8699A"/>
    <w:rsid w:val="00A86B23"/>
    <w:rsid w:val="00A86D4A"/>
    <w:rsid w:val="00A86F69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BC8"/>
    <w:rsid w:val="00B21E9F"/>
    <w:rsid w:val="00B22035"/>
    <w:rsid w:val="00B22154"/>
    <w:rsid w:val="00B22477"/>
    <w:rsid w:val="00B22908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5389"/>
    <w:rsid w:val="00BB53FE"/>
    <w:rsid w:val="00BB5583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2F11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1B20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E50"/>
    <w:rsid w:val="00D51EA4"/>
    <w:rsid w:val="00D521D3"/>
    <w:rsid w:val="00D5235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6F89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AE9"/>
    <w:rsid w:val="00E54EEF"/>
    <w:rsid w:val="00E55197"/>
    <w:rsid w:val="00E55280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3F3"/>
    <w:rsid w:val="00ED55C2"/>
    <w:rsid w:val="00ED5F56"/>
    <w:rsid w:val="00ED612C"/>
    <w:rsid w:val="00ED64A3"/>
    <w:rsid w:val="00ED65EF"/>
    <w:rsid w:val="00ED68D2"/>
    <w:rsid w:val="00ED6AEA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307A"/>
    <w:rsid w:val="00EE31DA"/>
    <w:rsid w:val="00EE325B"/>
    <w:rsid w:val="00EE42A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724"/>
    <w:rsid w:val="00F47B3A"/>
    <w:rsid w:val="00F47CD6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10460230/0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10395695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6F241-63CE-4E40-AF1C-4D1ADAF54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Пользователь</cp:lastModifiedBy>
  <cp:revision>2570</cp:revision>
  <cp:lastPrinted>2026-06-16T05:14:00Z</cp:lastPrinted>
  <dcterms:created xsi:type="dcterms:W3CDTF">2025-06-06T10:38:00Z</dcterms:created>
  <dcterms:modified xsi:type="dcterms:W3CDTF">2026-06-29T12:29:00Z</dcterms:modified>
</cp:coreProperties>
</file>